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2B12BE" w14:textId="206F4B9A" w:rsidR="00DC7367" w:rsidRPr="00105F0D" w:rsidRDefault="00E73248" w:rsidP="000A05F4">
      <w:pPr>
        <w:pStyle w:val="Title"/>
        <w:spacing w:before="0" w:after="240"/>
        <w:rPr>
          <w:rFonts w:ascii="Times New Roman" w:hAnsi="Times New Roman"/>
          <w:b/>
          <w:bCs w:val="0"/>
          <w:noProof/>
          <w:sz w:val="28"/>
          <w:szCs w:val="16"/>
        </w:rPr>
      </w:pPr>
      <w:bookmarkStart w:id="0" w:name="_GoBack"/>
      <w:bookmarkEnd w:id="0"/>
      <w:r>
        <w:rPr>
          <w:rFonts w:ascii="Times New Roman" w:hAnsi="Times New Roman"/>
          <w:b/>
          <w:bCs w:val="0"/>
          <w:noProof/>
          <w:sz w:val="28"/>
          <w:szCs w:val="16"/>
        </w:rPr>
        <w:t xml:space="preserve">Rancang Bangun </w:t>
      </w:r>
      <w:r w:rsidRPr="00EB4766">
        <w:rPr>
          <w:rFonts w:ascii="Times New Roman" w:hAnsi="Times New Roman"/>
          <w:b/>
          <w:bCs w:val="0"/>
          <w:i/>
          <w:noProof/>
          <w:sz w:val="28"/>
          <w:szCs w:val="16"/>
        </w:rPr>
        <w:t>Peak Flow Meter</w:t>
      </w:r>
      <w:r>
        <w:rPr>
          <w:rFonts w:ascii="Times New Roman" w:hAnsi="Times New Roman"/>
          <w:b/>
          <w:bCs w:val="0"/>
          <w:noProof/>
          <w:sz w:val="28"/>
          <w:szCs w:val="16"/>
        </w:rPr>
        <w:t xml:space="preserve"> dengan Output Suara </w:t>
      </w:r>
      <w:r w:rsidR="00EB4766">
        <w:rPr>
          <w:rFonts w:ascii="Times New Roman" w:hAnsi="Times New Roman"/>
          <w:b/>
          <w:bCs w:val="0"/>
          <w:noProof/>
          <w:sz w:val="28"/>
          <w:szCs w:val="16"/>
        </w:rPr>
        <w:t>B</w:t>
      </w:r>
      <w:r>
        <w:rPr>
          <w:rFonts w:ascii="Times New Roman" w:hAnsi="Times New Roman"/>
          <w:b/>
          <w:bCs w:val="0"/>
          <w:noProof/>
          <w:sz w:val="28"/>
          <w:szCs w:val="16"/>
        </w:rPr>
        <w:t xml:space="preserve">erbasis </w:t>
      </w:r>
      <w:r w:rsidR="00EB4766">
        <w:rPr>
          <w:rFonts w:ascii="Times New Roman" w:hAnsi="Times New Roman"/>
          <w:b/>
          <w:bCs w:val="0"/>
          <w:noProof/>
          <w:sz w:val="28"/>
          <w:szCs w:val="16"/>
        </w:rPr>
        <w:t>Android</w:t>
      </w:r>
    </w:p>
    <w:p w14:paraId="55E43FA3" w14:textId="1B89ED34" w:rsidR="00DC7367" w:rsidRPr="008F308C" w:rsidRDefault="00E73248" w:rsidP="00AF7CD4">
      <w:pPr>
        <w:pStyle w:val="Abstract"/>
        <w:spacing w:line="276" w:lineRule="auto"/>
        <w:ind w:firstLine="0"/>
        <w:jc w:val="center"/>
        <w:rPr>
          <w:noProof/>
          <w:szCs w:val="24"/>
          <w:lang w:val="id-ID"/>
        </w:rPr>
      </w:pPr>
      <w:r>
        <w:rPr>
          <w:noProof/>
          <w:szCs w:val="24"/>
          <w:lang w:val="id-ID"/>
        </w:rPr>
        <w:t>Patrisius Kusi Olla</w:t>
      </w:r>
      <w:r w:rsidR="00F01516" w:rsidRPr="008F308C">
        <w:rPr>
          <w:noProof/>
          <w:szCs w:val="24"/>
          <w:vertAlign w:val="superscript"/>
          <w:lang w:val="id-ID"/>
        </w:rPr>
        <w:t>*</w:t>
      </w:r>
      <w:r w:rsidR="00DC7367" w:rsidRPr="008F308C">
        <w:rPr>
          <w:noProof/>
          <w:szCs w:val="24"/>
          <w:lang w:val="id-ID"/>
        </w:rPr>
        <w:t xml:space="preserve">, </w:t>
      </w:r>
      <w:r>
        <w:rPr>
          <w:noProof/>
          <w:szCs w:val="24"/>
          <w:lang w:val="id-ID"/>
        </w:rPr>
        <w:t>Wilia Azhar</w:t>
      </w:r>
      <w:r w:rsidR="00DC7367" w:rsidRPr="008F308C">
        <w:rPr>
          <w:noProof/>
          <w:szCs w:val="24"/>
          <w:lang w:val="id-ID"/>
        </w:rPr>
        <w:t xml:space="preserve"> </w:t>
      </w:r>
    </w:p>
    <w:p w14:paraId="5927EA73" w14:textId="32D4B269" w:rsidR="00AF7CD4" w:rsidRPr="008F308C" w:rsidRDefault="005A58D5" w:rsidP="00AF7CD4">
      <w:pPr>
        <w:jc w:val="center"/>
        <w:rPr>
          <w:noProof/>
          <w:sz w:val="24"/>
          <w:szCs w:val="24"/>
          <w:lang w:val="id-ID"/>
        </w:rPr>
      </w:pPr>
      <w:r>
        <w:rPr>
          <w:noProof/>
          <w:sz w:val="24"/>
          <w:szCs w:val="24"/>
          <w:lang w:val="id-ID"/>
        </w:rPr>
        <w:t>Akademi Teknik Elektromedik (ATEM) Semarang</w:t>
      </w:r>
    </w:p>
    <w:p w14:paraId="66A6FB0D" w14:textId="3E0563AC" w:rsidR="00AF7CD4" w:rsidRPr="008F308C" w:rsidRDefault="001739F5" w:rsidP="00AF7CD4">
      <w:pPr>
        <w:pStyle w:val="Footer"/>
        <w:jc w:val="center"/>
        <w:rPr>
          <w:noProof/>
          <w:sz w:val="24"/>
          <w:szCs w:val="24"/>
          <w:lang w:val="id-ID"/>
        </w:rPr>
      </w:pPr>
      <w:r>
        <w:rPr>
          <w:noProof/>
          <w:sz w:val="24"/>
          <w:szCs w:val="24"/>
          <w:lang w:val="id-ID"/>
        </w:rPr>
        <w:t>*</w:t>
      </w:r>
      <w:r w:rsidR="00AF7CD4" w:rsidRPr="008F308C">
        <w:rPr>
          <w:noProof/>
          <w:sz w:val="24"/>
          <w:szCs w:val="24"/>
          <w:lang w:val="id-ID"/>
        </w:rPr>
        <w:t xml:space="preserve">email: </w:t>
      </w:r>
      <w:r w:rsidR="005A58D5">
        <w:rPr>
          <w:noProof/>
          <w:sz w:val="24"/>
          <w:szCs w:val="24"/>
          <w:lang w:val="id-ID"/>
        </w:rPr>
        <w:t>patrisiuskusiolla@gmail.com</w:t>
      </w:r>
      <w:hyperlink r:id="rId11" w:history="1"/>
    </w:p>
    <w:p w14:paraId="017D33E4" w14:textId="77777777" w:rsidR="00DC7367" w:rsidRPr="008F308C" w:rsidRDefault="00DC7367" w:rsidP="00DC7367">
      <w:pPr>
        <w:rPr>
          <w:noProof/>
          <w:sz w:val="24"/>
          <w:szCs w:val="24"/>
          <w:lang w:val="id-ID"/>
        </w:rPr>
      </w:pPr>
    </w:p>
    <w:p w14:paraId="47A891ED" w14:textId="77777777" w:rsidR="0058732F" w:rsidRPr="008F308C" w:rsidRDefault="00E97402" w:rsidP="00894877">
      <w:pPr>
        <w:pStyle w:val="Abstract"/>
        <w:spacing w:after="120"/>
        <w:ind w:firstLine="0"/>
        <w:jc w:val="center"/>
        <w:rPr>
          <w:b/>
          <w:bCs w:val="0"/>
          <w:i/>
          <w:noProof/>
          <w:szCs w:val="24"/>
        </w:rPr>
      </w:pPr>
      <w:r w:rsidRPr="008F308C">
        <w:rPr>
          <w:b/>
          <w:bCs w:val="0"/>
          <w:i/>
          <w:noProof/>
          <w:szCs w:val="24"/>
        </w:rPr>
        <w:t>Abstract</w:t>
      </w:r>
    </w:p>
    <w:p w14:paraId="07556FC9" w14:textId="2DC0785F" w:rsidR="00894877" w:rsidRPr="00894877" w:rsidRDefault="005A58D5" w:rsidP="00894877">
      <w:pPr>
        <w:pStyle w:val="HTMLPreformatted"/>
        <w:shd w:val="clear" w:color="auto" w:fill="F8F9FA"/>
        <w:ind w:firstLine="993"/>
        <w:jc w:val="both"/>
        <w:rPr>
          <w:rFonts w:ascii="Times New Roman" w:hAnsi="Times New Roman" w:cs="Times New Roman"/>
          <w:color w:val="222222"/>
          <w:sz w:val="24"/>
          <w:szCs w:val="24"/>
        </w:rPr>
      </w:pPr>
      <w:r w:rsidRPr="00894877">
        <w:rPr>
          <w:rFonts w:ascii="Times New Roman" w:hAnsi="Times New Roman" w:cs="Times New Roman"/>
          <w:i/>
          <w:sz w:val="24"/>
          <w:szCs w:val="24"/>
        </w:rPr>
        <w:t xml:space="preserve">Peak Flow Meter (PFM) is a tool to measure the amount of air flow in the airway (PFR) and to detect asthma. The value of PFR can be influenced by several factors such as age, respiratory muscle strength, height and gender. Airway measurements are used to measure the condition of patients suffering from asthma. The author aims to make this tool so that it can find out how to design and make a peak flow meter output sound tool, measure the peak current and can know how the </w:t>
      </w:r>
      <w:r w:rsidRPr="00031801">
        <w:rPr>
          <w:rFonts w:ascii="Times New Roman" w:hAnsi="Times New Roman" w:cs="Times New Roman"/>
          <w:i/>
          <w:sz w:val="24"/>
          <w:szCs w:val="24"/>
        </w:rPr>
        <w:t xml:space="preserve">MPXV7002DP sensor works in regulating output in the form of sound. The method used by the author is to design or make a tool peak flow meter output sound. </w:t>
      </w:r>
      <w:r w:rsidR="00894877" w:rsidRPr="00031801">
        <w:rPr>
          <w:rFonts w:ascii="Times New Roman" w:hAnsi="Times New Roman" w:cs="Times New Roman"/>
          <w:i/>
          <w:color w:val="222222"/>
          <w:sz w:val="24"/>
          <w:szCs w:val="24"/>
          <w:lang w:val="en"/>
        </w:rPr>
        <w:t>This MPXV7002DP sensor works when the sensor receives air blows from the flow sensor which automatically reads the highest air pressure from the breath. The test results using the VT Mobile Medical Gas Flow Analyzer prove that the largest percentage error is 2.4%, with the blowing rate on the Peak Flow Meter this is 64.0 lpm and the blowing rate on VT mobile is 62.50 lpm, so this tool can be said to be very certain to detect asthma. Then it can be concluded that the peak flow meter is feasible and meets the specified requirements</w:t>
      </w:r>
      <w:r w:rsidR="00894877">
        <w:rPr>
          <w:rFonts w:ascii="Times New Roman" w:hAnsi="Times New Roman" w:cs="Times New Roman"/>
          <w:color w:val="222222"/>
          <w:sz w:val="24"/>
          <w:szCs w:val="24"/>
        </w:rPr>
        <w:t>.</w:t>
      </w:r>
    </w:p>
    <w:p w14:paraId="45FE12CC" w14:textId="16F8DC4B" w:rsidR="00353BA9" w:rsidRPr="003B0BDC" w:rsidRDefault="00353BA9" w:rsidP="00894877">
      <w:pPr>
        <w:pStyle w:val="Default"/>
        <w:jc w:val="both"/>
        <w:rPr>
          <w:noProof/>
          <w:color w:val="FF0000"/>
        </w:rPr>
      </w:pPr>
    </w:p>
    <w:p w14:paraId="7DB3B71A" w14:textId="25886849" w:rsidR="00DA12B7" w:rsidRPr="001A7DF5" w:rsidRDefault="00DA12B7" w:rsidP="00894877">
      <w:pPr>
        <w:spacing w:before="120"/>
        <w:jc w:val="both"/>
        <w:rPr>
          <w:bCs/>
          <w:i/>
          <w:noProof/>
          <w:sz w:val="24"/>
          <w:szCs w:val="24"/>
          <w:lang w:val="id-ID"/>
        </w:rPr>
      </w:pPr>
      <w:r w:rsidRPr="001A7DF5">
        <w:rPr>
          <w:bCs/>
          <w:i/>
          <w:noProof/>
          <w:sz w:val="24"/>
          <w:szCs w:val="24"/>
          <w:lang w:val="id-ID"/>
        </w:rPr>
        <w:t xml:space="preserve">Keywords </w:t>
      </w:r>
      <w:r w:rsidRPr="001A7DF5">
        <w:rPr>
          <w:bCs/>
          <w:noProof/>
          <w:sz w:val="24"/>
          <w:szCs w:val="24"/>
          <w:lang w:val="id-ID"/>
        </w:rPr>
        <w:t>—</w:t>
      </w:r>
      <w:r w:rsidRPr="001A7DF5">
        <w:rPr>
          <w:bCs/>
          <w:i/>
          <w:noProof/>
          <w:sz w:val="24"/>
          <w:szCs w:val="24"/>
          <w:lang w:val="id-ID"/>
        </w:rPr>
        <w:t xml:space="preserve"> </w:t>
      </w:r>
      <w:r w:rsidR="005A58D5" w:rsidRPr="001A7DF5">
        <w:rPr>
          <w:i/>
          <w:sz w:val="24"/>
          <w:szCs w:val="24"/>
          <w:lang w:eastAsia="id-ID"/>
        </w:rPr>
        <w:t>PFM, Asthma, Pressure, MPXV7002DP, Arduino, Bluetooth</w:t>
      </w:r>
      <w:r w:rsidR="005A58D5" w:rsidRPr="001A7DF5">
        <w:rPr>
          <w:i/>
          <w:sz w:val="24"/>
          <w:szCs w:val="24"/>
          <w:lang w:val="id-ID" w:eastAsia="id-ID"/>
        </w:rPr>
        <w:t>.</w:t>
      </w:r>
    </w:p>
    <w:p w14:paraId="4A8CEA16" w14:textId="71AF361E" w:rsidR="00E97402" w:rsidRPr="008F308C" w:rsidRDefault="00470056" w:rsidP="00894877">
      <w:pPr>
        <w:pStyle w:val="Heading1"/>
        <w:rPr>
          <w:szCs w:val="24"/>
        </w:rPr>
      </w:pPr>
      <w:r>
        <w:rPr>
          <w:szCs w:val="24"/>
        </w:rPr>
        <w:t>Pendahuluan</w:t>
      </w:r>
    </w:p>
    <w:p w14:paraId="3DC3DA38" w14:textId="4BB8A84B" w:rsidR="00FA0AC6" w:rsidRPr="000243F2" w:rsidRDefault="00FA0AC6" w:rsidP="000243F2">
      <w:pPr>
        <w:ind w:firstLine="436"/>
        <w:jc w:val="both"/>
        <w:rPr>
          <w:sz w:val="24"/>
          <w:szCs w:val="24"/>
          <w:lang w:val="id-ID"/>
        </w:rPr>
      </w:pPr>
      <w:r w:rsidRPr="00FA0AC6">
        <w:rPr>
          <w:sz w:val="24"/>
          <w:szCs w:val="24"/>
        </w:rPr>
        <w:t xml:space="preserve">Berdasarkan data WHO Non </w:t>
      </w:r>
      <w:r w:rsidRPr="00FA0AC6">
        <w:rPr>
          <w:i/>
          <w:sz w:val="24"/>
          <w:szCs w:val="24"/>
        </w:rPr>
        <w:t>Communicable Disease</w:t>
      </w:r>
      <w:r w:rsidRPr="00FA0AC6">
        <w:rPr>
          <w:sz w:val="24"/>
          <w:szCs w:val="24"/>
        </w:rPr>
        <w:t xml:space="preserve"> di Asia Tenggara diperkirakan bahwa 1,4 juta orang meninggal dunia karena penyakit paru kronik dimana 86% disebabkan karena penyakit paru obstruktif kronik, dan 7,8% disebabkan karena asma. WHO fact sheet 2011 menyebutkan bahwa terdapat 235 juta orang menderita asma di dunia, 80% berada di negara dengan pendapatan rendah dan menengah, termasuk Indonesia. Penyakit saluran pernapasan yang menyebabkan kematian terbesar adalah Tuberculosis (7,5%) dan Lower Tract Respiratory Disease (5,1%) </w:t>
      </w:r>
      <w:r w:rsidR="00031801">
        <w:rPr>
          <w:sz w:val="24"/>
          <w:szCs w:val="24"/>
          <w:lang w:val="id-ID"/>
        </w:rPr>
        <w:t>[1]</w:t>
      </w:r>
      <w:r w:rsidR="000243F2">
        <w:rPr>
          <w:sz w:val="24"/>
          <w:szCs w:val="24"/>
          <w:lang w:val="id-ID"/>
        </w:rPr>
        <w:t xml:space="preserve"> </w:t>
      </w:r>
    </w:p>
    <w:p w14:paraId="31168688" w14:textId="3A251A26" w:rsidR="00CC7BE5" w:rsidRPr="002226E1" w:rsidRDefault="00FA0AC6" w:rsidP="00E673A5">
      <w:pPr>
        <w:ind w:firstLine="720"/>
        <w:jc w:val="both"/>
        <w:rPr>
          <w:color w:val="FF0000"/>
          <w:sz w:val="24"/>
          <w:szCs w:val="24"/>
          <w:lang w:val="id-ID"/>
        </w:rPr>
      </w:pPr>
      <w:r w:rsidRPr="00031801">
        <w:rPr>
          <w:sz w:val="24"/>
          <w:szCs w:val="24"/>
        </w:rPr>
        <w:t xml:space="preserve">Penderita asma, seringkali tidak dapat menyadari bahwa dengan aktifitas yang padat dan beberapa gangguan lain dapat membuat kondisi penyakit semakin memburuk dan bahkan kambuh disaat yang tidak terduga, maka perlu pemeriksaan yang rutin dan biaya yang mahal serta waktu yang banyak terbuang ketika seseorang harus melakukan pengobatan yang intensif akibat asma yang di derita, dan ada baiknya orang dapat memantau kondisi  asma  sebelumnya sehingga dapat membuat persiapan-persiapan yang lebih baik sebelumnya, </w:t>
      </w:r>
      <w:r w:rsidR="000243F2" w:rsidRPr="00031801">
        <w:rPr>
          <w:sz w:val="24"/>
          <w:szCs w:val="24"/>
        </w:rPr>
        <w:t>s</w:t>
      </w:r>
      <w:r w:rsidRPr="00031801">
        <w:rPr>
          <w:sz w:val="24"/>
          <w:szCs w:val="24"/>
        </w:rPr>
        <w:t>ehingga di butuhkan alat yang bisa mengukur tingkat penyakit asma seseorang sebelum atau sesudah di berikan obat</w:t>
      </w:r>
      <w:r w:rsidR="00E673A5" w:rsidRPr="00031801">
        <w:rPr>
          <w:sz w:val="24"/>
          <w:szCs w:val="24"/>
          <w:lang w:val="id-ID"/>
        </w:rPr>
        <w:t>.</w:t>
      </w:r>
      <w:r w:rsidR="00E673A5" w:rsidRPr="00031801">
        <w:rPr>
          <w:sz w:val="24"/>
          <w:szCs w:val="24"/>
        </w:rPr>
        <w:t xml:space="preserve"> Sehubungan dengan hal itu maka telah dibuatnya alat yang dapat mengukur arus puncak ekspirasi yang dinamakan </w:t>
      </w:r>
      <w:r w:rsidR="00E673A5" w:rsidRPr="00031801">
        <w:rPr>
          <w:i/>
          <w:sz w:val="24"/>
          <w:szCs w:val="24"/>
          <w:lang w:val="id-ID"/>
        </w:rPr>
        <w:t>P</w:t>
      </w:r>
      <w:r w:rsidR="00E673A5" w:rsidRPr="00031801">
        <w:rPr>
          <w:i/>
          <w:sz w:val="24"/>
          <w:szCs w:val="24"/>
        </w:rPr>
        <w:t xml:space="preserve">eak </w:t>
      </w:r>
      <w:r w:rsidR="00E673A5" w:rsidRPr="00031801">
        <w:rPr>
          <w:i/>
          <w:sz w:val="24"/>
          <w:szCs w:val="24"/>
          <w:lang w:val="id-ID"/>
        </w:rPr>
        <w:t>F</w:t>
      </w:r>
      <w:r w:rsidR="00E673A5" w:rsidRPr="00031801">
        <w:rPr>
          <w:i/>
          <w:sz w:val="24"/>
          <w:szCs w:val="24"/>
        </w:rPr>
        <w:t xml:space="preserve">low </w:t>
      </w:r>
      <w:r w:rsidR="00E673A5" w:rsidRPr="00031801">
        <w:rPr>
          <w:i/>
          <w:sz w:val="24"/>
          <w:szCs w:val="24"/>
          <w:lang w:val="id-ID"/>
        </w:rPr>
        <w:t>M</w:t>
      </w:r>
      <w:r w:rsidR="00E673A5" w:rsidRPr="00031801">
        <w:rPr>
          <w:i/>
          <w:sz w:val="24"/>
          <w:szCs w:val="24"/>
        </w:rPr>
        <w:t>eter</w:t>
      </w:r>
      <w:r w:rsidR="002226E1" w:rsidRPr="00031801">
        <w:rPr>
          <w:i/>
          <w:sz w:val="24"/>
          <w:szCs w:val="24"/>
          <w:lang w:val="id-ID"/>
        </w:rPr>
        <w:t xml:space="preserve"> (PFM)</w:t>
      </w:r>
      <w:r w:rsidR="00E673A5" w:rsidRPr="00031801">
        <w:rPr>
          <w:sz w:val="24"/>
          <w:szCs w:val="24"/>
        </w:rPr>
        <w:t>. PFM adalah alat untuk mengukur jumlah aliran udara dalam jalan napas dimana digunakan penderita asma sebagai uji tapis penyakit respiratorik. Peak flow meter yang umum dipasaran alat kesehatan</w:t>
      </w:r>
      <w:r w:rsidR="00E673A5" w:rsidRPr="00031801">
        <w:rPr>
          <w:sz w:val="24"/>
          <w:szCs w:val="24"/>
          <w:lang w:val="id-ID"/>
        </w:rPr>
        <w:t xml:space="preserve"> </w:t>
      </w:r>
      <w:r w:rsidR="00E673A5" w:rsidRPr="00031801">
        <w:rPr>
          <w:sz w:val="24"/>
          <w:szCs w:val="24"/>
        </w:rPr>
        <w:t xml:space="preserve">adalah masih berupa manual. </w:t>
      </w:r>
      <w:r w:rsidR="000243F2" w:rsidRPr="00031801">
        <w:rPr>
          <w:sz w:val="24"/>
          <w:szCs w:val="24"/>
          <w:lang w:val="id-ID"/>
        </w:rPr>
        <w:t>Tujuan dari penelitian ini adalah mengembangkan penelitian sebelumnya</w:t>
      </w:r>
      <w:r w:rsidR="00CC7BE5" w:rsidRPr="00031801">
        <w:rPr>
          <w:sz w:val="24"/>
          <w:szCs w:val="24"/>
          <w:lang w:val="id-ID"/>
        </w:rPr>
        <w:t>.</w:t>
      </w:r>
    </w:p>
    <w:p w14:paraId="19DF84DA" w14:textId="274B5048" w:rsidR="003B7DC9" w:rsidRPr="00DA5C2C" w:rsidRDefault="00E673A5" w:rsidP="003B7DC9">
      <w:pPr>
        <w:ind w:firstLine="720"/>
        <w:jc w:val="both"/>
        <w:rPr>
          <w:sz w:val="24"/>
          <w:szCs w:val="24"/>
          <w:lang w:val="id-ID"/>
        </w:rPr>
      </w:pPr>
      <w:r w:rsidRPr="00DA5C2C">
        <w:rPr>
          <w:sz w:val="24"/>
          <w:szCs w:val="24"/>
          <w:lang w:val="id-ID"/>
        </w:rPr>
        <w:t>Beberapa p</w:t>
      </w:r>
      <w:r w:rsidR="00DA5C2C" w:rsidRPr="00DA5C2C">
        <w:rPr>
          <w:sz w:val="24"/>
          <w:szCs w:val="24"/>
          <w:lang w:val="en-GB"/>
        </w:rPr>
        <w:t>e</w:t>
      </w:r>
      <w:r w:rsidRPr="00DA5C2C">
        <w:rPr>
          <w:sz w:val="24"/>
          <w:szCs w:val="24"/>
          <w:lang w:val="id-ID"/>
        </w:rPr>
        <w:t xml:space="preserve">nelitian terdahulu yaitu </w:t>
      </w:r>
      <w:r w:rsidRPr="00DA5C2C">
        <w:rPr>
          <w:sz w:val="24"/>
          <w:szCs w:val="24"/>
        </w:rPr>
        <w:t>oleh (Devie Muslimatun Nisa,2012)</w:t>
      </w:r>
      <w:r w:rsidRPr="00DA5C2C">
        <w:rPr>
          <w:sz w:val="24"/>
          <w:szCs w:val="24"/>
          <w:lang w:val="id-ID"/>
        </w:rPr>
        <w:t xml:space="preserve"> mengembangkan sebuah</w:t>
      </w:r>
      <w:r w:rsidR="003B7DC9" w:rsidRPr="00DA5C2C">
        <w:rPr>
          <w:sz w:val="24"/>
          <w:szCs w:val="24"/>
        </w:rPr>
        <w:t xml:space="preserve"> alat menjadi peak flow meter berbasis Mikrokontroller AT89S51 (dilengkapi nilai PEFR Normal/tidak normal).</w:t>
      </w:r>
      <w:r w:rsidRPr="00DA5C2C">
        <w:rPr>
          <w:sz w:val="24"/>
          <w:szCs w:val="24"/>
          <w:lang w:val="id-ID"/>
        </w:rPr>
        <w:t xml:space="preserve"> </w:t>
      </w:r>
      <w:r w:rsidR="003B7DC9" w:rsidRPr="00DA5C2C">
        <w:rPr>
          <w:sz w:val="24"/>
          <w:szCs w:val="24"/>
        </w:rPr>
        <w:t xml:space="preserve">Namun kekurangan dari alat tersebut yaitu masih menggunakan DC Fan sehingga data yang didapat kurang akurat, kemudian dengan </w:t>
      </w:r>
      <w:r w:rsidR="003B7DC9" w:rsidRPr="00DA5C2C">
        <w:rPr>
          <w:sz w:val="24"/>
          <w:szCs w:val="24"/>
        </w:rPr>
        <w:lastRenderedPageBreak/>
        <w:t>dengan kemajuan teknologi alat terseb</w:t>
      </w:r>
      <w:r w:rsidRPr="00DA5C2C">
        <w:rPr>
          <w:sz w:val="24"/>
          <w:szCs w:val="24"/>
          <w:lang w:val="id-ID"/>
        </w:rPr>
        <w:t xml:space="preserve">ut </w:t>
      </w:r>
      <w:r w:rsidR="003B7DC9" w:rsidRPr="00DA5C2C">
        <w:rPr>
          <w:sz w:val="24"/>
          <w:szCs w:val="24"/>
        </w:rPr>
        <w:t>(Abd. Nasir, Abdul Muhith, M 201</w:t>
      </w:r>
      <w:r w:rsidRPr="00DA5C2C">
        <w:rPr>
          <w:sz w:val="24"/>
          <w:szCs w:val="24"/>
        </w:rPr>
        <w:t>1)</w:t>
      </w:r>
      <w:r w:rsidR="003B7DC9" w:rsidRPr="00DA5C2C">
        <w:rPr>
          <w:sz w:val="24"/>
          <w:szCs w:val="24"/>
        </w:rPr>
        <w:t xml:space="preserve"> dikembangkan lagi menjadi Peak Flow Meter Digital dengan menggunakan sensor tekanan MPX5100 oleh (Indah Lindari,2015). Dimana pada alat tersebut masih memiliki kekurangan yaitu belum dapat diaplikasikan dalam penyimpanan data pada SDcard yang dapat ditampilkan ke PC berupa data tiap detiknya untuk memudahkan perawat atau dokter dalam mengetahui pada detik ke berapa hembusan paling tinggi diperoleh.</w:t>
      </w:r>
    </w:p>
    <w:p w14:paraId="6E19405C" w14:textId="77777777" w:rsidR="003B7DC9" w:rsidRDefault="003B7DC9" w:rsidP="003B7DC9">
      <w:pPr>
        <w:ind w:firstLine="720"/>
        <w:jc w:val="both"/>
        <w:rPr>
          <w:sz w:val="24"/>
          <w:szCs w:val="24"/>
          <w:lang w:val="id-ID"/>
        </w:rPr>
      </w:pPr>
    </w:p>
    <w:p w14:paraId="6E5E9D1C" w14:textId="37D7EE9B" w:rsidR="00FA0AC6" w:rsidRPr="00EB4766" w:rsidRDefault="00CC7BE5" w:rsidP="00CC7BE5">
      <w:pPr>
        <w:ind w:firstLine="720"/>
        <w:jc w:val="both"/>
        <w:rPr>
          <w:sz w:val="24"/>
          <w:szCs w:val="24"/>
          <w:lang w:val="id-ID"/>
        </w:rPr>
      </w:pPr>
      <w:r>
        <w:rPr>
          <w:sz w:val="24"/>
          <w:szCs w:val="24"/>
          <w:lang w:val="id-ID"/>
        </w:rPr>
        <w:t xml:space="preserve">Penelitian </w:t>
      </w:r>
      <w:r w:rsidR="00DA5C2C">
        <w:rPr>
          <w:sz w:val="24"/>
          <w:szCs w:val="24"/>
          <w:lang w:val="en-GB"/>
        </w:rPr>
        <w:t>berikutnya</w:t>
      </w:r>
      <w:r w:rsidR="000243F2">
        <w:rPr>
          <w:sz w:val="24"/>
          <w:szCs w:val="24"/>
          <w:lang w:val="id-ID"/>
        </w:rPr>
        <w:t xml:space="preserve"> </w:t>
      </w:r>
      <w:r>
        <w:rPr>
          <w:sz w:val="24"/>
          <w:szCs w:val="24"/>
          <w:lang w:val="id-ID"/>
        </w:rPr>
        <w:t xml:space="preserve">yakni penelitian </w:t>
      </w:r>
      <w:r w:rsidRPr="00CC7BE5">
        <w:rPr>
          <w:sz w:val="24"/>
          <w:szCs w:val="24"/>
        </w:rPr>
        <w:t xml:space="preserve">Ika Safitri, (2017) </w:t>
      </w:r>
      <w:r>
        <w:rPr>
          <w:sz w:val="24"/>
          <w:szCs w:val="24"/>
          <w:lang w:val="id-ID"/>
        </w:rPr>
        <w:t xml:space="preserve">dari </w:t>
      </w:r>
      <w:r w:rsidRPr="00CC7BE5">
        <w:rPr>
          <w:sz w:val="24"/>
          <w:szCs w:val="24"/>
        </w:rPr>
        <w:t xml:space="preserve">Poltekes Surabaya telah membuat </w:t>
      </w:r>
      <w:r>
        <w:rPr>
          <w:sz w:val="24"/>
          <w:szCs w:val="24"/>
          <w:lang w:val="id-ID"/>
        </w:rPr>
        <w:t>rancang bangun</w:t>
      </w:r>
      <w:r w:rsidRPr="00CC7BE5">
        <w:rPr>
          <w:sz w:val="24"/>
          <w:szCs w:val="24"/>
        </w:rPr>
        <w:t xml:space="preserve"> “Peak Flow Meter Portable Dilengkapi Dengan </w:t>
      </w:r>
      <w:r w:rsidRPr="00CC7BE5">
        <w:rPr>
          <w:i/>
          <w:sz w:val="24"/>
          <w:szCs w:val="24"/>
        </w:rPr>
        <w:t>SDcard</w:t>
      </w:r>
      <w:r w:rsidRPr="00CC7BE5">
        <w:rPr>
          <w:sz w:val="24"/>
          <w:szCs w:val="24"/>
        </w:rPr>
        <w:t>”</w:t>
      </w:r>
      <w:r>
        <w:rPr>
          <w:sz w:val="24"/>
          <w:szCs w:val="24"/>
          <w:lang w:val="id-ID"/>
        </w:rPr>
        <w:t>,</w:t>
      </w:r>
      <w:r w:rsidRPr="00CC7BE5">
        <w:rPr>
          <w:sz w:val="24"/>
          <w:szCs w:val="24"/>
        </w:rPr>
        <w:t xml:space="preserve"> menggunakan sensor gas MPX5100 dan </w:t>
      </w:r>
      <w:r>
        <w:rPr>
          <w:sz w:val="24"/>
          <w:szCs w:val="24"/>
          <w:lang w:val="id-ID"/>
        </w:rPr>
        <w:t>p</w:t>
      </w:r>
      <w:r w:rsidRPr="00CC7BE5">
        <w:rPr>
          <w:sz w:val="24"/>
          <w:szCs w:val="24"/>
        </w:rPr>
        <w:t>engukuran ekspirasi atau arus puncak</w:t>
      </w:r>
      <w:r>
        <w:rPr>
          <w:sz w:val="24"/>
          <w:szCs w:val="24"/>
        </w:rPr>
        <w:t xml:space="preserve"> di deteksi oleh sensor MPX5100</w:t>
      </w:r>
      <w:r w:rsidRPr="00CC7BE5">
        <w:rPr>
          <w:sz w:val="24"/>
          <w:szCs w:val="24"/>
        </w:rPr>
        <w:t>.</w:t>
      </w:r>
      <w:r>
        <w:rPr>
          <w:sz w:val="24"/>
          <w:szCs w:val="24"/>
          <w:lang w:val="id-ID"/>
        </w:rPr>
        <w:t xml:space="preserve"> </w:t>
      </w:r>
      <w:r w:rsidRPr="00CC7BE5">
        <w:rPr>
          <w:sz w:val="24"/>
          <w:szCs w:val="24"/>
        </w:rPr>
        <w:t xml:space="preserve">Berdasarkan </w:t>
      </w:r>
      <w:r>
        <w:rPr>
          <w:sz w:val="24"/>
          <w:szCs w:val="24"/>
          <w:lang w:val="id-ID"/>
        </w:rPr>
        <w:t>hasil rancangan tersebut,</w:t>
      </w:r>
      <w:r w:rsidRPr="00CC7BE5">
        <w:rPr>
          <w:sz w:val="24"/>
          <w:szCs w:val="24"/>
        </w:rPr>
        <w:t xml:space="preserve"> sensor yang dimanfaatkan tidak sesuai dengan objek yang digunakan, dalam hal ini diperlukan perubahan objek yang tepat agar sesuai dengan fungsi sensor dan belum menggunakan </w:t>
      </w:r>
      <w:r w:rsidRPr="00CC7BE5">
        <w:rPr>
          <w:i/>
          <w:sz w:val="24"/>
          <w:szCs w:val="24"/>
        </w:rPr>
        <w:t>output</w:t>
      </w:r>
      <w:r w:rsidRPr="00CC7BE5">
        <w:rPr>
          <w:sz w:val="24"/>
          <w:szCs w:val="24"/>
        </w:rPr>
        <w:t xml:space="preserve"> suara dan pemantauan </w:t>
      </w:r>
      <w:r w:rsidRPr="00CC7BE5">
        <w:rPr>
          <w:i/>
          <w:sz w:val="24"/>
          <w:szCs w:val="24"/>
        </w:rPr>
        <w:t>history</w:t>
      </w:r>
      <w:r w:rsidRPr="00CC7BE5">
        <w:rPr>
          <w:sz w:val="24"/>
          <w:szCs w:val="24"/>
        </w:rPr>
        <w:t xml:space="preserve"> pemeriksaan menggunakan </w:t>
      </w:r>
      <w:r w:rsidRPr="00CC7BE5">
        <w:rPr>
          <w:i/>
          <w:sz w:val="24"/>
          <w:szCs w:val="24"/>
        </w:rPr>
        <w:t>smartphone</w:t>
      </w:r>
      <w:r w:rsidRPr="00CC7BE5">
        <w:rPr>
          <w:sz w:val="24"/>
          <w:szCs w:val="24"/>
        </w:rPr>
        <w:t>.</w:t>
      </w:r>
      <w:r>
        <w:rPr>
          <w:sz w:val="24"/>
          <w:szCs w:val="24"/>
          <w:lang w:val="id-ID"/>
        </w:rPr>
        <w:t xml:space="preserve"> </w:t>
      </w:r>
      <w:r w:rsidRPr="00CC7BE5">
        <w:rPr>
          <w:sz w:val="24"/>
          <w:szCs w:val="24"/>
        </w:rPr>
        <w:t xml:space="preserve">Maka dari itu penulis mengembangkan alat tersebut dengan menggunakan sensor MPXV7002DP yang </w:t>
      </w:r>
      <w:r w:rsidRPr="00CC7BE5">
        <w:rPr>
          <w:color w:val="000000"/>
          <w:sz w:val="24"/>
          <w:szCs w:val="24"/>
        </w:rPr>
        <w:t xml:space="preserve">bekerja pada tekanan -2 kPa sampai +2 kPa (-0.3 psi sampai +0.3 psi) atau 0.5 kPa sampai 4.5 kPa dengan tegangan </w:t>
      </w:r>
      <w:r w:rsidRPr="00CC7BE5">
        <w:rPr>
          <w:i/>
          <w:iCs/>
          <w:color w:val="000000"/>
          <w:sz w:val="24"/>
          <w:szCs w:val="24"/>
        </w:rPr>
        <w:t xml:space="preserve">output </w:t>
      </w:r>
      <w:r w:rsidRPr="00CC7BE5">
        <w:rPr>
          <w:color w:val="000000"/>
          <w:sz w:val="24"/>
          <w:szCs w:val="24"/>
        </w:rPr>
        <w:t xml:space="preserve">0,2 volt sampai 4,7 </w:t>
      </w:r>
      <w:r w:rsidR="00EB4766">
        <w:rPr>
          <w:color w:val="000000"/>
          <w:sz w:val="24"/>
          <w:szCs w:val="24"/>
        </w:rPr>
        <w:t>volt</w:t>
      </w:r>
      <w:r w:rsidRPr="00CC7BE5">
        <w:rPr>
          <w:color w:val="000000"/>
          <w:sz w:val="24"/>
          <w:szCs w:val="24"/>
        </w:rPr>
        <w:t xml:space="preserve"> </w:t>
      </w:r>
      <w:r w:rsidR="00EB4766">
        <w:rPr>
          <w:sz w:val="24"/>
          <w:szCs w:val="24"/>
          <w:lang w:val="id-ID"/>
        </w:rPr>
        <w:t>u</w:t>
      </w:r>
      <w:r w:rsidRPr="00CC7BE5">
        <w:rPr>
          <w:sz w:val="24"/>
          <w:szCs w:val="24"/>
        </w:rPr>
        <w:t>ntuk mendeteksi tekanan aliran nafas dari mulut. Mikrokontroler arduino Nano berfungsi sebagai pusat pengendali yang terhubung dengan sensor MPXV7002DP, LCD dan speaker. LCD digunakan sebagai penampil, speaker sebagai output suara, Micro SD sebagai penyimpanan data hasil pemeriksaan dan Bluetooth HC-5 sebagai penghubung nirkabel ke perangkat android</w:t>
      </w:r>
      <w:r w:rsidR="00EB4766">
        <w:rPr>
          <w:sz w:val="24"/>
          <w:szCs w:val="24"/>
          <w:lang w:val="id-ID"/>
        </w:rPr>
        <w:t>.</w:t>
      </w:r>
    </w:p>
    <w:p w14:paraId="6F05D8A9" w14:textId="77777777" w:rsidR="000243F2" w:rsidRDefault="000243F2" w:rsidP="00FA0AC6">
      <w:pPr>
        <w:pStyle w:val="Text"/>
        <w:rPr>
          <w:szCs w:val="24"/>
          <w:lang w:val="en-US"/>
        </w:rPr>
      </w:pPr>
    </w:p>
    <w:p w14:paraId="0D3C51CE" w14:textId="165FFB95" w:rsidR="00E97402" w:rsidRPr="008F308C" w:rsidRDefault="00031801" w:rsidP="00EF25A3">
      <w:pPr>
        <w:pStyle w:val="Heading1"/>
        <w:rPr>
          <w:szCs w:val="24"/>
        </w:rPr>
      </w:pPr>
      <w:r>
        <w:rPr>
          <w:szCs w:val="24"/>
        </w:rPr>
        <w:t>Dasar Teori</w:t>
      </w:r>
    </w:p>
    <w:p w14:paraId="5E1B08E7" w14:textId="348C55E6" w:rsidR="00716730" w:rsidRPr="00C41BD6" w:rsidRDefault="00C41BD6" w:rsidP="00EF25A3">
      <w:pPr>
        <w:pStyle w:val="Heading2"/>
        <w:rPr>
          <w:i/>
        </w:rPr>
      </w:pPr>
      <w:r w:rsidRPr="00C41BD6">
        <w:rPr>
          <w:i/>
        </w:rPr>
        <w:t>Peak Flow Meter</w:t>
      </w:r>
    </w:p>
    <w:p w14:paraId="3D8F63E4" w14:textId="77777777" w:rsidR="00C41BD6" w:rsidRPr="00C41BD6" w:rsidRDefault="00C41BD6" w:rsidP="00C41BD6">
      <w:pPr>
        <w:ind w:firstLine="720"/>
        <w:jc w:val="both"/>
        <w:rPr>
          <w:i/>
          <w:sz w:val="24"/>
          <w:szCs w:val="24"/>
        </w:rPr>
      </w:pPr>
      <w:r w:rsidRPr="00C41BD6">
        <w:rPr>
          <w:i/>
          <w:sz w:val="24"/>
          <w:szCs w:val="24"/>
        </w:rPr>
        <w:t>Peak flow meter</w:t>
      </w:r>
      <w:r w:rsidRPr="00C41BD6">
        <w:rPr>
          <w:sz w:val="24"/>
          <w:szCs w:val="24"/>
        </w:rPr>
        <w:t xml:space="preserve"> adalah perangkat genggam, </w:t>
      </w:r>
      <w:r w:rsidRPr="00C41BD6">
        <w:rPr>
          <w:i/>
          <w:sz w:val="24"/>
          <w:szCs w:val="24"/>
        </w:rPr>
        <w:t>portable</w:t>
      </w:r>
      <w:r w:rsidRPr="00C41BD6">
        <w:rPr>
          <w:sz w:val="24"/>
          <w:szCs w:val="24"/>
        </w:rPr>
        <w:t xml:space="preserve"> yang murah untuk penderita asma, yang digunakan untuk mengukur seberapa baik udara keluar dari paru-paru atau pengukuran arus puncak pada nafas. Mengukur </w:t>
      </w:r>
      <w:r w:rsidRPr="00C41BD6">
        <w:rPr>
          <w:i/>
          <w:sz w:val="24"/>
          <w:szCs w:val="24"/>
        </w:rPr>
        <w:t xml:space="preserve">peak flow. </w:t>
      </w:r>
      <w:r w:rsidRPr="00C41BD6">
        <w:rPr>
          <w:sz w:val="24"/>
          <w:szCs w:val="24"/>
        </w:rPr>
        <w:t>menggunakan pengukur ini merupakan bagian penting dalam mengelola gejala asma manusia dan mencegah serangan asma, dan akan menjadi bagian dari rencana perawatan asma pribadi manusia.</w:t>
      </w:r>
    </w:p>
    <w:p w14:paraId="40F7F3F3" w14:textId="77777777" w:rsidR="00C41BD6" w:rsidRPr="00C41BD6" w:rsidRDefault="00C41BD6" w:rsidP="00C41BD6">
      <w:pPr>
        <w:ind w:firstLine="720"/>
        <w:jc w:val="both"/>
        <w:rPr>
          <w:sz w:val="24"/>
          <w:szCs w:val="24"/>
        </w:rPr>
      </w:pPr>
      <w:r w:rsidRPr="00C41BD6">
        <w:rPr>
          <w:i/>
          <w:sz w:val="24"/>
          <w:szCs w:val="24"/>
        </w:rPr>
        <w:t>Peak flow meter</w:t>
      </w:r>
      <w:r w:rsidRPr="00C41BD6">
        <w:rPr>
          <w:sz w:val="24"/>
          <w:szCs w:val="24"/>
        </w:rPr>
        <w:t xml:space="preserve"> ini di lengkapi dengan memori untuk penyimpanan data pasien pemeriksaan, dan dapat di akses menggunakan android untuk dapat melihat data hasil pemeriksaan pasien atau </w:t>
      </w:r>
      <w:r w:rsidRPr="00C41BD6">
        <w:rPr>
          <w:i/>
          <w:sz w:val="24"/>
          <w:szCs w:val="24"/>
        </w:rPr>
        <w:t>history</w:t>
      </w:r>
      <w:r w:rsidRPr="00C41BD6">
        <w:rPr>
          <w:sz w:val="24"/>
          <w:szCs w:val="24"/>
        </w:rPr>
        <w:t xml:space="preserve"> pemeriksaan melalui perangkat android.</w:t>
      </w:r>
    </w:p>
    <w:p w14:paraId="03568E1E" w14:textId="77777777" w:rsidR="00C41BD6" w:rsidRPr="00C41BD6" w:rsidRDefault="00C41BD6" w:rsidP="00C41BD6">
      <w:pPr>
        <w:ind w:firstLine="720"/>
        <w:jc w:val="both"/>
        <w:rPr>
          <w:sz w:val="24"/>
          <w:szCs w:val="24"/>
        </w:rPr>
      </w:pPr>
      <w:r w:rsidRPr="00C41BD6">
        <w:rPr>
          <w:sz w:val="24"/>
          <w:szCs w:val="24"/>
        </w:rPr>
        <w:t>Tahap-tahap dalam melakukan pengukuran Arus Puncak Ekspirasi (APE) menggunakan peak flow meter menurut. (Adeniyi dan Erhabor 2011), sebagai berikut :</w:t>
      </w:r>
    </w:p>
    <w:p w14:paraId="2A96CA66" w14:textId="77777777" w:rsidR="00C41BD6" w:rsidRPr="00C41BD6" w:rsidRDefault="00C41BD6" w:rsidP="00C41BD6">
      <w:pPr>
        <w:jc w:val="both"/>
        <w:rPr>
          <w:sz w:val="24"/>
          <w:szCs w:val="24"/>
        </w:rPr>
      </w:pPr>
      <w:r w:rsidRPr="00C41BD6">
        <w:rPr>
          <w:sz w:val="24"/>
          <w:szCs w:val="24"/>
        </w:rPr>
        <w:t>1). Pasang mouthpiece ke ujung peak flow meter, bila perlu.</w:t>
      </w:r>
    </w:p>
    <w:p w14:paraId="75DF790D" w14:textId="77777777" w:rsidR="00C41BD6" w:rsidRPr="00C41BD6" w:rsidRDefault="00C41BD6" w:rsidP="00C41BD6">
      <w:pPr>
        <w:jc w:val="both"/>
        <w:rPr>
          <w:sz w:val="24"/>
          <w:szCs w:val="24"/>
        </w:rPr>
      </w:pPr>
      <w:r w:rsidRPr="00C41BD6">
        <w:rPr>
          <w:sz w:val="24"/>
          <w:szCs w:val="24"/>
        </w:rPr>
        <w:t xml:space="preserve">2). Posisikan pasien untuk berdiri atau duduk dengan punggung tegak dan   pegangan </w:t>
      </w:r>
      <w:r w:rsidRPr="00C41BD6">
        <w:rPr>
          <w:i/>
          <w:sz w:val="24"/>
          <w:szCs w:val="24"/>
        </w:rPr>
        <w:t>peak flow mete</w:t>
      </w:r>
      <w:r w:rsidRPr="00C41BD6">
        <w:rPr>
          <w:sz w:val="24"/>
          <w:szCs w:val="24"/>
        </w:rPr>
        <w:t>r dengan posisi horizontal (mendatar) tanpa menyentuh atau mengganggu gerakan marker. Pastikan marker berada pada posisi skala terendah (nol).</w:t>
      </w:r>
    </w:p>
    <w:p w14:paraId="1933EB4D" w14:textId="77777777" w:rsidR="00C41BD6" w:rsidRPr="00C41BD6" w:rsidRDefault="00C41BD6" w:rsidP="00C41BD6">
      <w:pPr>
        <w:jc w:val="both"/>
        <w:rPr>
          <w:sz w:val="24"/>
          <w:szCs w:val="24"/>
        </w:rPr>
      </w:pPr>
      <w:r w:rsidRPr="00C41BD6">
        <w:rPr>
          <w:sz w:val="24"/>
          <w:szCs w:val="24"/>
        </w:rPr>
        <w:t xml:space="preserve">3). Anjurkan pasien menghirup nafas sedalam mungkin, masukkan ke mulut dengan bibir menutup rapat mengelilingi </w:t>
      </w:r>
      <w:r w:rsidRPr="00C41BD6">
        <w:rPr>
          <w:i/>
          <w:sz w:val="24"/>
          <w:szCs w:val="24"/>
        </w:rPr>
        <w:t>mouthpiece</w:t>
      </w:r>
      <w:r w:rsidRPr="00C41BD6">
        <w:rPr>
          <w:sz w:val="24"/>
          <w:szCs w:val="24"/>
        </w:rPr>
        <w:t>, dan buang nafas segera dan sekuat mungkin.</w:t>
      </w:r>
    </w:p>
    <w:p w14:paraId="77D69AF2" w14:textId="77777777" w:rsidR="00C41BD6" w:rsidRPr="00C41BD6" w:rsidRDefault="00C41BD6" w:rsidP="00C41BD6">
      <w:pPr>
        <w:jc w:val="both"/>
        <w:rPr>
          <w:sz w:val="24"/>
          <w:szCs w:val="24"/>
        </w:rPr>
      </w:pPr>
      <w:r w:rsidRPr="00C41BD6">
        <w:rPr>
          <w:sz w:val="24"/>
          <w:szCs w:val="24"/>
        </w:rPr>
        <w:t>4). Selanjutnya saat membuang nafas, markrer bergerak dan menunjukkan angka pada skala, catat hasilnya.</w:t>
      </w:r>
    </w:p>
    <w:p w14:paraId="7F033C08" w14:textId="77777777" w:rsidR="00C41BD6" w:rsidRPr="00C41BD6" w:rsidRDefault="00C41BD6" w:rsidP="00C41BD6">
      <w:pPr>
        <w:jc w:val="both"/>
        <w:rPr>
          <w:sz w:val="24"/>
          <w:szCs w:val="24"/>
        </w:rPr>
      </w:pPr>
      <w:r w:rsidRPr="00C41BD6">
        <w:rPr>
          <w:sz w:val="24"/>
          <w:szCs w:val="24"/>
        </w:rPr>
        <w:t>5). Kembalikan marker ada posisi nol lalu ulangi langkah 2-4 sebanyak 3 kali, dan pilih nilai paling tinggi. Bandingkan dengan nilai terbaik pasien tersebut atau nilai prediksi.</w:t>
      </w:r>
    </w:p>
    <w:p w14:paraId="3A230481" w14:textId="77777777" w:rsidR="00C41BD6" w:rsidRPr="00C41BD6" w:rsidRDefault="00C41BD6" w:rsidP="00C41BD6">
      <w:pPr>
        <w:jc w:val="both"/>
        <w:rPr>
          <w:sz w:val="24"/>
          <w:szCs w:val="24"/>
        </w:rPr>
      </w:pPr>
    </w:p>
    <w:p w14:paraId="6C709D9B" w14:textId="37FAD3B6" w:rsidR="00C41BD6" w:rsidRPr="00C41BD6" w:rsidRDefault="00C41BD6" w:rsidP="00C41BD6">
      <w:pPr>
        <w:jc w:val="both"/>
        <w:rPr>
          <w:sz w:val="24"/>
          <w:szCs w:val="24"/>
        </w:rPr>
      </w:pPr>
      <w:r w:rsidRPr="00C41BD6">
        <w:rPr>
          <w:sz w:val="24"/>
          <w:szCs w:val="24"/>
        </w:rPr>
        <w:t>Tabel 2.1. Nilai Prediksi Arus Puncak Ekspirasi (APE) Normal (L/menit)</w:t>
      </w:r>
      <w:r>
        <w:rPr>
          <w:sz w:val="24"/>
          <w:szCs w:val="24"/>
          <w:lang w:val="id-ID"/>
        </w:rPr>
        <w:t xml:space="preserve"> </w:t>
      </w:r>
      <w:r w:rsidRPr="00C41BD6">
        <w:rPr>
          <w:sz w:val="24"/>
          <w:szCs w:val="24"/>
        </w:rPr>
        <w:t xml:space="preserve">untuk Laki-laki.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62"/>
        <w:gridCol w:w="1469"/>
        <w:gridCol w:w="1476"/>
        <w:gridCol w:w="1476"/>
        <w:gridCol w:w="1475"/>
        <w:gridCol w:w="1478"/>
      </w:tblGrid>
      <w:tr w:rsidR="00C41BD6" w:rsidRPr="00C41BD6" w14:paraId="24132E58" w14:textId="77777777" w:rsidTr="00C41BD6">
        <w:trPr>
          <w:trHeight w:val="269"/>
          <w:jc w:val="center"/>
        </w:trPr>
        <w:tc>
          <w:tcPr>
            <w:tcW w:w="919" w:type="pct"/>
            <w:vMerge w:val="restart"/>
          </w:tcPr>
          <w:p w14:paraId="3FFB0FC9" w14:textId="77777777" w:rsidR="00C41BD6" w:rsidRPr="00C41BD6" w:rsidRDefault="00C41BD6" w:rsidP="00C41BD6">
            <w:pPr>
              <w:pStyle w:val="TableParagraph"/>
              <w:spacing w:before="135" w:line="240" w:lineRule="auto"/>
              <w:ind w:left="323" w:right="0"/>
              <w:jc w:val="left"/>
              <w:rPr>
                <w:sz w:val="20"/>
                <w:szCs w:val="20"/>
              </w:rPr>
            </w:pPr>
            <w:r w:rsidRPr="00C41BD6">
              <w:rPr>
                <w:sz w:val="20"/>
                <w:szCs w:val="20"/>
              </w:rPr>
              <w:t>Umur</w:t>
            </w:r>
          </w:p>
        </w:tc>
        <w:tc>
          <w:tcPr>
            <w:tcW w:w="4081" w:type="pct"/>
            <w:gridSpan w:val="5"/>
          </w:tcPr>
          <w:p w14:paraId="1D997B12" w14:textId="77777777" w:rsidR="00C41BD6" w:rsidRPr="00C41BD6" w:rsidRDefault="00C41BD6" w:rsidP="00C41BD6">
            <w:pPr>
              <w:pStyle w:val="TableParagraph"/>
              <w:ind w:left="2090" w:right="2089"/>
              <w:rPr>
                <w:sz w:val="20"/>
                <w:szCs w:val="20"/>
              </w:rPr>
            </w:pPr>
            <w:r w:rsidRPr="00C41BD6">
              <w:rPr>
                <w:sz w:val="20"/>
                <w:szCs w:val="20"/>
              </w:rPr>
              <w:t>Tinggi (cm)</w:t>
            </w:r>
          </w:p>
        </w:tc>
      </w:tr>
      <w:tr w:rsidR="00C41BD6" w:rsidRPr="00C41BD6" w14:paraId="73AF72BD" w14:textId="77777777" w:rsidTr="00C41BD6">
        <w:trPr>
          <w:trHeight w:val="269"/>
          <w:jc w:val="center"/>
        </w:trPr>
        <w:tc>
          <w:tcPr>
            <w:tcW w:w="919" w:type="pct"/>
            <w:vMerge/>
            <w:tcBorders>
              <w:top w:val="nil"/>
            </w:tcBorders>
          </w:tcPr>
          <w:p w14:paraId="0EE5A06B" w14:textId="77777777" w:rsidR="00C41BD6" w:rsidRPr="00C41BD6" w:rsidRDefault="00C41BD6" w:rsidP="00C41BD6"/>
        </w:tc>
        <w:tc>
          <w:tcPr>
            <w:tcW w:w="813" w:type="pct"/>
          </w:tcPr>
          <w:p w14:paraId="1A47D010" w14:textId="77777777" w:rsidR="00C41BD6" w:rsidRPr="00C41BD6" w:rsidRDefault="00C41BD6" w:rsidP="00C41BD6">
            <w:pPr>
              <w:pStyle w:val="TableParagraph"/>
              <w:ind w:right="328"/>
              <w:rPr>
                <w:sz w:val="20"/>
                <w:szCs w:val="20"/>
              </w:rPr>
            </w:pPr>
            <w:r w:rsidRPr="00C41BD6">
              <w:rPr>
                <w:sz w:val="20"/>
                <w:szCs w:val="20"/>
              </w:rPr>
              <w:t>152</w:t>
            </w:r>
          </w:p>
        </w:tc>
        <w:tc>
          <w:tcPr>
            <w:tcW w:w="817" w:type="pct"/>
          </w:tcPr>
          <w:p w14:paraId="5005A936" w14:textId="77777777" w:rsidR="00C41BD6" w:rsidRPr="00C41BD6" w:rsidRDefault="00C41BD6" w:rsidP="00C41BD6">
            <w:pPr>
              <w:pStyle w:val="TableParagraph"/>
              <w:ind w:right="329"/>
              <w:rPr>
                <w:sz w:val="20"/>
                <w:szCs w:val="20"/>
              </w:rPr>
            </w:pPr>
            <w:r w:rsidRPr="00C41BD6">
              <w:rPr>
                <w:sz w:val="20"/>
                <w:szCs w:val="20"/>
              </w:rPr>
              <w:t>165</w:t>
            </w:r>
          </w:p>
        </w:tc>
        <w:tc>
          <w:tcPr>
            <w:tcW w:w="817" w:type="pct"/>
          </w:tcPr>
          <w:p w14:paraId="04396DB0" w14:textId="77777777" w:rsidR="00C41BD6" w:rsidRPr="00C41BD6" w:rsidRDefault="00C41BD6" w:rsidP="00C41BD6">
            <w:pPr>
              <w:pStyle w:val="TableParagraph"/>
              <w:rPr>
                <w:sz w:val="20"/>
                <w:szCs w:val="20"/>
              </w:rPr>
            </w:pPr>
            <w:r w:rsidRPr="00C41BD6">
              <w:rPr>
                <w:sz w:val="20"/>
                <w:szCs w:val="20"/>
              </w:rPr>
              <w:t>178</w:t>
            </w:r>
          </w:p>
        </w:tc>
        <w:tc>
          <w:tcPr>
            <w:tcW w:w="816" w:type="pct"/>
          </w:tcPr>
          <w:p w14:paraId="2A31B016" w14:textId="77777777" w:rsidR="00C41BD6" w:rsidRPr="00C41BD6" w:rsidRDefault="00C41BD6" w:rsidP="00C41BD6">
            <w:pPr>
              <w:pStyle w:val="TableParagraph"/>
              <w:ind w:left="336"/>
              <w:rPr>
                <w:sz w:val="20"/>
                <w:szCs w:val="20"/>
              </w:rPr>
            </w:pPr>
            <w:r w:rsidRPr="00C41BD6">
              <w:rPr>
                <w:sz w:val="20"/>
                <w:szCs w:val="20"/>
              </w:rPr>
              <w:t>191</w:t>
            </w:r>
          </w:p>
        </w:tc>
        <w:tc>
          <w:tcPr>
            <w:tcW w:w="818" w:type="pct"/>
          </w:tcPr>
          <w:p w14:paraId="4F3D09D8" w14:textId="77777777" w:rsidR="00C41BD6" w:rsidRPr="00C41BD6" w:rsidRDefault="00C41BD6" w:rsidP="00C41BD6">
            <w:pPr>
              <w:pStyle w:val="TableParagraph"/>
              <w:ind w:left="334" w:right="331"/>
              <w:rPr>
                <w:sz w:val="20"/>
                <w:szCs w:val="20"/>
              </w:rPr>
            </w:pPr>
            <w:r w:rsidRPr="00C41BD6">
              <w:rPr>
                <w:sz w:val="20"/>
                <w:szCs w:val="20"/>
              </w:rPr>
              <w:t>203</w:t>
            </w:r>
          </w:p>
        </w:tc>
      </w:tr>
      <w:tr w:rsidR="00C41BD6" w:rsidRPr="00C41BD6" w14:paraId="3E44DAA3" w14:textId="77777777" w:rsidTr="00C41BD6">
        <w:trPr>
          <w:trHeight w:val="266"/>
          <w:jc w:val="center"/>
        </w:trPr>
        <w:tc>
          <w:tcPr>
            <w:tcW w:w="919" w:type="pct"/>
            <w:tcBorders>
              <w:bottom w:val="nil"/>
            </w:tcBorders>
          </w:tcPr>
          <w:p w14:paraId="2CD1C39C" w14:textId="77777777" w:rsidR="00C41BD6" w:rsidRPr="00C41BD6" w:rsidRDefault="00C41BD6" w:rsidP="00C41BD6">
            <w:pPr>
              <w:pStyle w:val="TableParagraph"/>
              <w:spacing w:line="253" w:lineRule="exact"/>
              <w:ind w:left="464" w:right="457"/>
              <w:rPr>
                <w:sz w:val="20"/>
                <w:szCs w:val="20"/>
              </w:rPr>
            </w:pPr>
            <w:r w:rsidRPr="00C41BD6">
              <w:rPr>
                <w:sz w:val="20"/>
                <w:szCs w:val="20"/>
              </w:rPr>
              <w:t>20</w:t>
            </w:r>
          </w:p>
        </w:tc>
        <w:tc>
          <w:tcPr>
            <w:tcW w:w="813" w:type="pct"/>
            <w:tcBorders>
              <w:bottom w:val="nil"/>
            </w:tcBorders>
          </w:tcPr>
          <w:p w14:paraId="0649F065" w14:textId="77777777" w:rsidR="00C41BD6" w:rsidRPr="00C41BD6" w:rsidRDefault="00C41BD6" w:rsidP="00C41BD6">
            <w:pPr>
              <w:pStyle w:val="TableParagraph"/>
              <w:spacing w:line="253" w:lineRule="exact"/>
              <w:ind w:right="328"/>
              <w:rPr>
                <w:sz w:val="20"/>
                <w:szCs w:val="20"/>
              </w:rPr>
            </w:pPr>
            <w:r w:rsidRPr="00C41BD6">
              <w:rPr>
                <w:sz w:val="20"/>
                <w:szCs w:val="20"/>
              </w:rPr>
              <w:t>554</w:t>
            </w:r>
          </w:p>
        </w:tc>
        <w:tc>
          <w:tcPr>
            <w:tcW w:w="817" w:type="pct"/>
            <w:tcBorders>
              <w:bottom w:val="nil"/>
            </w:tcBorders>
          </w:tcPr>
          <w:p w14:paraId="5D98196C" w14:textId="77777777" w:rsidR="00C41BD6" w:rsidRPr="00C41BD6" w:rsidRDefault="00C41BD6" w:rsidP="00C41BD6">
            <w:pPr>
              <w:pStyle w:val="TableParagraph"/>
              <w:spacing w:line="253" w:lineRule="exact"/>
              <w:ind w:right="329"/>
              <w:rPr>
                <w:sz w:val="20"/>
                <w:szCs w:val="20"/>
              </w:rPr>
            </w:pPr>
            <w:r w:rsidRPr="00C41BD6">
              <w:rPr>
                <w:sz w:val="20"/>
                <w:szCs w:val="20"/>
              </w:rPr>
              <w:t>575</w:t>
            </w:r>
          </w:p>
        </w:tc>
        <w:tc>
          <w:tcPr>
            <w:tcW w:w="817" w:type="pct"/>
            <w:tcBorders>
              <w:bottom w:val="nil"/>
            </w:tcBorders>
          </w:tcPr>
          <w:p w14:paraId="2F14300F" w14:textId="77777777" w:rsidR="00C41BD6" w:rsidRPr="00C41BD6" w:rsidRDefault="00C41BD6" w:rsidP="00C41BD6">
            <w:pPr>
              <w:pStyle w:val="TableParagraph"/>
              <w:spacing w:line="253" w:lineRule="exact"/>
              <w:rPr>
                <w:sz w:val="20"/>
                <w:szCs w:val="20"/>
              </w:rPr>
            </w:pPr>
            <w:r w:rsidRPr="00C41BD6">
              <w:rPr>
                <w:sz w:val="20"/>
                <w:szCs w:val="20"/>
              </w:rPr>
              <w:t>594</w:t>
            </w:r>
          </w:p>
        </w:tc>
        <w:tc>
          <w:tcPr>
            <w:tcW w:w="816" w:type="pct"/>
            <w:tcBorders>
              <w:bottom w:val="nil"/>
            </w:tcBorders>
          </w:tcPr>
          <w:p w14:paraId="34847189" w14:textId="77777777" w:rsidR="00C41BD6" w:rsidRPr="00C41BD6" w:rsidRDefault="00C41BD6" w:rsidP="00C41BD6">
            <w:pPr>
              <w:pStyle w:val="TableParagraph"/>
              <w:spacing w:line="253" w:lineRule="exact"/>
              <w:ind w:left="336"/>
              <w:rPr>
                <w:sz w:val="20"/>
                <w:szCs w:val="20"/>
              </w:rPr>
            </w:pPr>
            <w:r w:rsidRPr="00C41BD6">
              <w:rPr>
                <w:sz w:val="20"/>
                <w:szCs w:val="20"/>
              </w:rPr>
              <w:t>611</w:t>
            </w:r>
          </w:p>
        </w:tc>
        <w:tc>
          <w:tcPr>
            <w:tcW w:w="818" w:type="pct"/>
            <w:tcBorders>
              <w:bottom w:val="nil"/>
            </w:tcBorders>
          </w:tcPr>
          <w:p w14:paraId="5804768D" w14:textId="77777777" w:rsidR="00C41BD6" w:rsidRPr="00C41BD6" w:rsidRDefault="00C41BD6" w:rsidP="00C41BD6">
            <w:pPr>
              <w:pStyle w:val="TableParagraph"/>
              <w:spacing w:line="253" w:lineRule="exact"/>
              <w:ind w:left="334" w:right="331"/>
              <w:rPr>
                <w:sz w:val="20"/>
                <w:szCs w:val="20"/>
              </w:rPr>
            </w:pPr>
            <w:r w:rsidRPr="00C41BD6">
              <w:rPr>
                <w:sz w:val="20"/>
                <w:szCs w:val="20"/>
              </w:rPr>
              <w:t>626</w:t>
            </w:r>
          </w:p>
        </w:tc>
      </w:tr>
      <w:tr w:rsidR="00C41BD6" w:rsidRPr="00C41BD6" w14:paraId="021CC9D8" w14:textId="77777777" w:rsidTr="00C41BD6">
        <w:trPr>
          <w:trHeight w:val="269"/>
          <w:jc w:val="center"/>
        </w:trPr>
        <w:tc>
          <w:tcPr>
            <w:tcW w:w="919" w:type="pct"/>
            <w:tcBorders>
              <w:top w:val="nil"/>
              <w:bottom w:val="nil"/>
            </w:tcBorders>
          </w:tcPr>
          <w:p w14:paraId="728469C4" w14:textId="77777777" w:rsidR="00C41BD6" w:rsidRPr="00C41BD6" w:rsidRDefault="00C41BD6" w:rsidP="00C41BD6">
            <w:pPr>
              <w:pStyle w:val="TableParagraph"/>
              <w:ind w:left="464" w:right="457"/>
              <w:rPr>
                <w:sz w:val="20"/>
                <w:szCs w:val="20"/>
              </w:rPr>
            </w:pPr>
            <w:r w:rsidRPr="00C41BD6">
              <w:rPr>
                <w:sz w:val="20"/>
                <w:szCs w:val="20"/>
              </w:rPr>
              <w:lastRenderedPageBreak/>
              <w:t>25</w:t>
            </w:r>
          </w:p>
        </w:tc>
        <w:tc>
          <w:tcPr>
            <w:tcW w:w="813" w:type="pct"/>
            <w:tcBorders>
              <w:top w:val="nil"/>
              <w:bottom w:val="nil"/>
            </w:tcBorders>
          </w:tcPr>
          <w:p w14:paraId="5CDA7A24" w14:textId="77777777" w:rsidR="00C41BD6" w:rsidRPr="00C41BD6" w:rsidRDefault="00C41BD6" w:rsidP="00C41BD6">
            <w:pPr>
              <w:pStyle w:val="TableParagraph"/>
              <w:ind w:right="328"/>
              <w:rPr>
                <w:sz w:val="20"/>
                <w:szCs w:val="20"/>
              </w:rPr>
            </w:pPr>
            <w:r w:rsidRPr="00C41BD6">
              <w:rPr>
                <w:sz w:val="20"/>
                <w:szCs w:val="20"/>
              </w:rPr>
              <w:t>580</w:t>
            </w:r>
          </w:p>
        </w:tc>
        <w:tc>
          <w:tcPr>
            <w:tcW w:w="817" w:type="pct"/>
            <w:tcBorders>
              <w:top w:val="nil"/>
              <w:bottom w:val="nil"/>
            </w:tcBorders>
          </w:tcPr>
          <w:p w14:paraId="448C8D52" w14:textId="77777777" w:rsidR="00C41BD6" w:rsidRPr="00C41BD6" w:rsidRDefault="00C41BD6" w:rsidP="00C41BD6">
            <w:pPr>
              <w:pStyle w:val="TableParagraph"/>
              <w:ind w:right="329"/>
              <w:rPr>
                <w:sz w:val="20"/>
                <w:szCs w:val="20"/>
              </w:rPr>
            </w:pPr>
            <w:r w:rsidRPr="00C41BD6">
              <w:rPr>
                <w:sz w:val="20"/>
                <w:szCs w:val="20"/>
              </w:rPr>
              <w:t>603</w:t>
            </w:r>
          </w:p>
        </w:tc>
        <w:tc>
          <w:tcPr>
            <w:tcW w:w="817" w:type="pct"/>
            <w:tcBorders>
              <w:top w:val="nil"/>
              <w:bottom w:val="nil"/>
            </w:tcBorders>
          </w:tcPr>
          <w:p w14:paraId="5F165F40" w14:textId="77777777" w:rsidR="00C41BD6" w:rsidRPr="00C41BD6" w:rsidRDefault="00C41BD6" w:rsidP="00C41BD6">
            <w:pPr>
              <w:pStyle w:val="TableParagraph"/>
              <w:rPr>
                <w:sz w:val="20"/>
                <w:szCs w:val="20"/>
              </w:rPr>
            </w:pPr>
            <w:r w:rsidRPr="00C41BD6">
              <w:rPr>
                <w:sz w:val="20"/>
                <w:szCs w:val="20"/>
              </w:rPr>
              <w:t>622</w:t>
            </w:r>
          </w:p>
        </w:tc>
        <w:tc>
          <w:tcPr>
            <w:tcW w:w="816" w:type="pct"/>
            <w:tcBorders>
              <w:top w:val="nil"/>
              <w:bottom w:val="nil"/>
            </w:tcBorders>
          </w:tcPr>
          <w:p w14:paraId="7850F9A1" w14:textId="77777777" w:rsidR="00C41BD6" w:rsidRPr="00C41BD6" w:rsidRDefault="00C41BD6" w:rsidP="00C41BD6">
            <w:pPr>
              <w:pStyle w:val="TableParagraph"/>
              <w:ind w:left="336"/>
              <w:rPr>
                <w:sz w:val="20"/>
                <w:szCs w:val="20"/>
              </w:rPr>
            </w:pPr>
            <w:r w:rsidRPr="00C41BD6">
              <w:rPr>
                <w:sz w:val="20"/>
                <w:szCs w:val="20"/>
              </w:rPr>
              <w:t>640</w:t>
            </w:r>
          </w:p>
        </w:tc>
        <w:tc>
          <w:tcPr>
            <w:tcW w:w="818" w:type="pct"/>
            <w:tcBorders>
              <w:top w:val="nil"/>
              <w:bottom w:val="nil"/>
            </w:tcBorders>
          </w:tcPr>
          <w:p w14:paraId="55859E75" w14:textId="77777777" w:rsidR="00C41BD6" w:rsidRPr="00C41BD6" w:rsidRDefault="00C41BD6" w:rsidP="00C41BD6">
            <w:pPr>
              <w:pStyle w:val="TableParagraph"/>
              <w:ind w:left="334" w:right="331"/>
              <w:rPr>
                <w:sz w:val="20"/>
                <w:szCs w:val="20"/>
              </w:rPr>
            </w:pPr>
            <w:r w:rsidRPr="00C41BD6">
              <w:rPr>
                <w:sz w:val="20"/>
                <w:szCs w:val="20"/>
              </w:rPr>
              <w:t>656</w:t>
            </w:r>
          </w:p>
        </w:tc>
      </w:tr>
      <w:tr w:rsidR="00C41BD6" w:rsidRPr="00C41BD6" w14:paraId="7C3E6D3C" w14:textId="77777777" w:rsidTr="00C41BD6">
        <w:trPr>
          <w:trHeight w:val="269"/>
          <w:jc w:val="center"/>
        </w:trPr>
        <w:tc>
          <w:tcPr>
            <w:tcW w:w="919" w:type="pct"/>
            <w:tcBorders>
              <w:top w:val="nil"/>
              <w:bottom w:val="nil"/>
            </w:tcBorders>
          </w:tcPr>
          <w:p w14:paraId="2578270E" w14:textId="77777777" w:rsidR="00C41BD6" w:rsidRPr="00C41BD6" w:rsidRDefault="00C41BD6" w:rsidP="00C41BD6">
            <w:pPr>
              <w:pStyle w:val="TableParagraph"/>
              <w:ind w:left="464" w:right="457"/>
              <w:rPr>
                <w:sz w:val="20"/>
                <w:szCs w:val="20"/>
              </w:rPr>
            </w:pPr>
            <w:r w:rsidRPr="00C41BD6">
              <w:rPr>
                <w:sz w:val="20"/>
                <w:szCs w:val="20"/>
              </w:rPr>
              <w:t>30</w:t>
            </w:r>
          </w:p>
        </w:tc>
        <w:tc>
          <w:tcPr>
            <w:tcW w:w="813" w:type="pct"/>
            <w:tcBorders>
              <w:top w:val="nil"/>
              <w:bottom w:val="nil"/>
            </w:tcBorders>
          </w:tcPr>
          <w:p w14:paraId="0D7F17C9" w14:textId="77777777" w:rsidR="00C41BD6" w:rsidRPr="00C41BD6" w:rsidRDefault="00C41BD6" w:rsidP="00C41BD6">
            <w:pPr>
              <w:pStyle w:val="TableParagraph"/>
              <w:ind w:right="328"/>
              <w:rPr>
                <w:sz w:val="20"/>
                <w:szCs w:val="20"/>
              </w:rPr>
            </w:pPr>
            <w:r w:rsidRPr="00C41BD6">
              <w:rPr>
                <w:sz w:val="20"/>
                <w:szCs w:val="20"/>
              </w:rPr>
              <w:t>594</w:t>
            </w:r>
          </w:p>
        </w:tc>
        <w:tc>
          <w:tcPr>
            <w:tcW w:w="817" w:type="pct"/>
            <w:tcBorders>
              <w:top w:val="nil"/>
              <w:bottom w:val="nil"/>
            </w:tcBorders>
          </w:tcPr>
          <w:p w14:paraId="5FC04060" w14:textId="77777777" w:rsidR="00C41BD6" w:rsidRPr="00C41BD6" w:rsidRDefault="00C41BD6" w:rsidP="00C41BD6">
            <w:pPr>
              <w:pStyle w:val="TableParagraph"/>
              <w:ind w:right="329"/>
              <w:rPr>
                <w:sz w:val="20"/>
                <w:szCs w:val="20"/>
              </w:rPr>
            </w:pPr>
            <w:r w:rsidRPr="00C41BD6">
              <w:rPr>
                <w:sz w:val="20"/>
                <w:szCs w:val="20"/>
              </w:rPr>
              <w:t>617</w:t>
            </w:r>
          </w:p>
        </w:tc>
        <w:tc>
          <w:tcPr>
            <w:tcW w:w="817" w:type="pct"/>
            <w:tcBorders>
              <w:top w:val="nil"/>
              <w:bottom w:val="nil"/>
            </w:tcBorders>
          </w:tcPr>
          <w:p w14:paraId="6D729237" w14:textId="77777777" w:rsidR="00C41BD6" w:rsidRPr="00C41BD6" w:rsidRDefault="00C41BD6" w:rsidP="00C41BD6">
            <w:pPr>
              <w:pStyle w:val="TableParagraph"/>
              <w:rPr>
                <w:sz w:val="20"/>
                <w:szCs w:val="20"/>
              </w:rPr>
            </w:pPr>
            <w:r w:rsidRPr="00C41BD6">
              <w:rPr>
                <w:sz w:val="20"/>
                <w:szCs w:val="20"/>
              </w:rPr>
              <w:t>637</w:t>
            </w:r>
          </w:p>
        </w:tc>
        <w:tc>
          <w:tcPr>
            <w:tcW w:w="816" w:type="pct"/>
            <w:tcBorders>
              <w:top w:val="nil"/>
              <w:bottom w:val="nil"/>
            </w:tcBorders>
          </w:tcPr>
          <w:p w14:paraId="5F604509" w14:textId="77777777" w:rsidR="00C41BD6" w:rsidRPr="00C41BD6" w:rsidRDefault="00C41BD6" w:rsidP="00C41BD6">
            <w:pPr>
              <w:pStyle w:val="TableParagraph"/>
              <w:ind w:left="336"/>
              <w:rPr>
                <w:sz w:val="20"/>
                <w:szCs w:val="20"/>
              </w:rPr>
            </w:pPr>
            <w:r w:rsidRPr="00C41BD6">
              <w:rPr>
                <w:sz w:val="20"/>
                <w:szCs w:val="20"/>
              </w:rPr>
              <w:t>655</w:t>
            </w:r>
          </w:p>
        </w:tc>
        <w:tc>
          <w:tcPr>
            <w:tcW w:w="818" w:type="pct"/>
            <w:tcBorders>
              <w:top w:val="nil"/>
              <w:bottom w:val="nil"/>
            </w:tcBorders>
          </w:tcPr>
          <w:p w14:paraId="0B454A42" w14:textId="77777777" w:rsidR="00C41BD6" w:rsidRPr="00C41BD6" w:rsidRDefault="00C41BD6" w:rsidP="00C41BD6">
            <w:pPr>
              <w:pStyle w:val="TableParagraph"/>
              <w:ind w:left="334" w:right="331"/>
              <w:rPr>
                <w:sz w:val="20"/>
                <w:szCs w:val="20"/>
              </w:rPr>
            </w:pPr>
            <w:r w:rsidRPr="00C41BD6">
              <w:rPr>
                <w:sz w:val="20"/>
                <w:szCs w:val="20"/>
              </w:rPr>
              <w:t>672</w:t>
            </w:r>
          </w:p>
        </w:tc>
      </w:tr>
      <w:tr w:rsidR="00C41BD6" w:rsidRPr="00C41BD6" w14:paraId="15ECBEE9" w14:textId="77777777" w:rsidTr="00C41BD6">
        <w:trPr>
          <w:trHeight w:val="269"/>
          <w:jc w:val="center"/>
        </w:trPr>
        <w:tc>
          <w:tcPr>
            <w:tcW w:w="919" w:type="pct"/>
            <w:tcBorders>
              <w:top w:val="nil"/>
              <w:bottom w:val="nil"/>
            </w:tcBorders>
          </w:tcPr>
          <w:p w14:paraId="01F19DE6" w14:textId="77777777" w:rsidR="00C41BD6" w:rsidRPr="00C41BD6" w:rsidRDefault="00C41BD6" w:rsidP="00C41BD6">
            <w:pPr>
              <w:pStyle w:val="TableParagraph"/>
              <w:ind w:left="464" w:right="457"/>
              <w:rPr>
                <w:sz w:val="20"/>
                <w:szCs w:val="20"/>
              </w:rPr>
            </w:pPr>
            <w:r w:rsidRPr="00C41BD6">
              <w:rPr>
                <w:sz w:val="20"/>
                <w:szCs w:val="20"/>
              </w:rPr>
              <w:t>35</w:t>
            </w:r>
          </w:p>
        </w:tc>
        <w:tc>
          <w:tcPr>
            <w:tcW w:w="813" w:type="pct"/>
            <w:tcBorders>
              <w:top w:val="nil"/>
              <w:bottom w:val="nil"/>
            </w:tcBorders>
          </w:tcPr>
          <w:p w14:paraId="2D4320DA" w14:textId="77777777" w:rsidR="00C41BD6" w:rsidRPr="00C41BD6" w:rsidRDefault="00C41BD6" w:rsidP="00C41BD6">
            <w:pPr>
              <w:pStyle w:val="TableParagraph"/>
              <w:ind w:right="328"/>
              <w:rPr>
                <w:sz w:val="20"/>
                <w:szCs w:val="20"/>
              </w:rPr>
            </w:pPr>
            <w:r w:rsidRPr="00C41BD6">
              <w:rPr>
                <w:sz w:val="20"/>
                <w:szCs w:val="20"/>
              </w:rPr>
              <w:t>599</w:t>
            </w:r>
          </w:p>
        </w:tc>
        <w:tc>
          <w:tcPr>
            <w:tcW w:w="817" w:type="pct"/>
            <w:tcBorders>
              <w:top w:val="nil"/>
              <w:bottom w:val="nil"/>
            </w:tcBorders>
          </w:tcPr>
          <w:p w14:paraId="035009B1" w14:textId="77777777" w:rsidR="00C41BD6" w:rsidRPr="00C41BD6" w:rsidRDefault="00C41BD6" w:rsidP="00C41BD6">
            <w:pPr>
              <w:pStyle w:val="TableParagraph"/>
              <w:ind w:right="329"/>
              <w:rPr>
                <w:sz w:val="20"/>
                <w:szCs w:val="20"/>
              </w:rPr>
            </w:pPr>
            <w:r w:rsidRPr="00C41BD6">
              <w:rPr>
                <w:sz w:val="20"/>
                <w:szCs w:val="20"/>
              </w:rPr>
              <w:t>622</w:t>
            </w:r>
          </w:p>
        </w:tc>
        <w:tc>
          <w:tcPr>
            <w:tcW w:w="817" w:type="pct"/>
            <w:tcBorders>
              <w:top w:val="nil"/>
              <w:bottom w:val="nil"/>
            </w:tcBorders>
          </w:tcPr>
          <w:p w14:paraId="30908226" w14:textId="77777777" w:rsidR="00C41BD6" w:rsidRPr="00C41BD6" w:rsidRDefault="00C41BD6" w:rsidP="00C41BD6">
            <w:pPr>
              <w:pStyle w:val="TableParagraph"/>
              <w:rPr>
                <w:sz w:val="20"/>
                <w:szCs w:val="20"/>
              </w:rPr>
            </w:pPr>
            <w:r w:rsidRPr="00C41BD6">
              <w:rPr>
                <w:sz w:val="20"/>
                <w:szCs w:val="20"/>
              </w:rPr>
              <w:t>643</w:t>
            </w:r>
          </w:p>
        </w:tc>
        <w:tc>
          <w:tcPr>
            <w:tcW w:w="816" w:type="pct"/>
            <w:tcBorders>
              <w:top w:val="nil"/>
              <w:bottom w:val="nil"/>
            </w:tcBorders>
          </w:tcPr>
          <w:p w14:paraId="32DDC426" w14:textId="77777777" w:rsidR="00C41BD6" w:rsidRPr="00C41BD6" w:rsidRDefault="00C41BD6" w:rsidP="00C41BD6">
            <w:pPr>
              <w:pStyle w:val="TableParagraph"/>
              <w:ind w:left="336"/>
              <w:rPr>
                <w:sz w:val="20"/>
                <w:szCs w:val="20"/>
              </w:rPr>
            </w:pPr>
            <w:r w:rsidRPr="00C41BD6">
              <w:rPr>
                <w:sz w:val="20"/>
                <w:szCs w:val="20"/>
              </w:rPr>
              <w:t>661</w:t>
            </w:r>
          </w:p>
        </w:tc>
        <w:tc>
          <w:tcPr>
            <w:tcW w:w="818" w:type="pct"/>
            <w:tcBorders>
              <w:top w:val="nil"/>
              <w:bottom w:val="nil"/>
            </w:tcBorders>
          </w:tcPr>
          <w:p w14:paraId="00BAB635" w14:textId="77777777" w:rsidR="00C41BD6" w:rsidRPr="00C41BD6" w:rsidRDefault="00C41BD6" w:rsidP="00C41BD6">
            <w:pPr>
              <w:pStyle w:val="TableParagraph"/>
              <w:ind w:left="334" w:right="331"/>
              <w:rPr>
                <w:sz w:val="20"/>
                <w:szCs w:val="20"/>
              </w:rPr>
            </w:pPr>
            <w:r w:rsidRPr="00C41BD6">
              <w:rPr>
                <w:sz w:val="20"/>
                <w:szCs w:val="20"/>
              </w:rPr>
              <w:t>677</w:t>
            </w:r>
          </w:p>
        </w:tc>
      </w:tr>
      <w:tr w:rsidR="00C41BD6" w:rsidRPr="00C41BD6" w14:paraId="78D51B31" w14:textId="77777777" w:rsidTr="00C41BD6">
        <w:trPr>
          <w:trHeight w:val="269"/>
          <w:jc w:val="center"/>
        </w:trPr>
        <w:tc>
          <w:tcPr>
            <w:tcW w:w="919" w:type="pct"/>
            <w:tcBorders>
              <w:top w:val="nil"/>
              <w:bottom w:val="nil"/>
            </w:tcBorders>
          </w:tcPr>
          <w:p w14:paraId="3664B834" w14:textId="77777777" w:rsidR="00C41BD6" w:rsidRPr="00C41BD6" w:rsidRDefault="00C41BD6" w:rsidP="00C41BD6">
            <w:pPr>
              <w:pStyle w:val="TableParagraph"/>
              <w:ind w:left="464" w:right="457"/>
              <w:rPr>
                <w:sz w:val="20"/>
                <w:szCs w:val="20"/>
              </w:rPr>
            </w:pPr>
            <w:r w:rsidRPr="00C41BD6">
              <w:rPr>
                <w:sz w:val="20"/>
                <w:szCs w:val="20"/>
              </w:rPr>
              <w:t>40</w:t>
            </w:r>
          </w:p>
        </w:tc>
        <w:tc>
          <w:tcPr>
            <w:tcW w:w="813" w:type="pct"/>
            <w:tcBorders>
              <w:top w:val="nil"/>
              <w:bottom w:val="nil"/>
            </w:tcBorders>
          </w:tcPr>
          <w:p w14:paraId="50FB73C6" w14:textId="77777777" w:rsidR="00C41BD6" w:rsidRPr="00C41BD6" w:rsidRDefault="00C41BD6" w:rsidP="00C41BD6">
            <w:pPr>
              <w:pStyle w:val="TableParagraph"/>
              <w:ind w:right="328"/>
              <w:rPr>
                <w:sz w:val="20"/>
                <w:szCs w:val="20"/>
              </w:rPr>
            </w:pPr>
            <w:r w:rsidRPr="00C41BD6">
              <w:rPr>
                <w:sz w:val="20"/>
                <w:szCs w:val="20"/>
              </w:rPr>
              <w:t>597</w:t>
            </w:r>
          </w:p>
        </w:tc>
        <w:tc>
          <w:tcPr>
            <w:tcW w:w="817" w:type="pct"/>
            <w:tcBorders>
              <w:top w:val="nil"/>
              <w:bottom w:val="nil"/>
            </w:tcBorders>
          </w:tcPr>
          <w:p w14:paraId="59956305" w14:textId="77777777" w:rsidR="00C41BD6" w:rsidRPr="00C41BD6" w:rsidRDefault="00C41BD6" w:rsidP="00C41BD6">
            <w:pPr>
              <w:pStyle w:val="TableParagraph"/>
              <w:ind w:right="329"/>
              <w:rPr>
                <w:sz w:val="20"/>
                <w:szCs w:val="20"/>
              </w:rPr>
            </w:pPr>
            <w:r w:rsidRPr="00C41BD6">
              <w:rPr>
                <w:sz w:val="20"/>
                <w:szCs w:val="20"/>
              </w:rPr>
              <w:t>620</w:t>
            </w:r>
          </w:p>
        </w:tc>
        <w:tc>
          <w:tcPr>
            <w:tcW w:w="817" w:type="pct"/>
            <w:tcBorders>
              <w:top w:val="nil"/>
              <w:bottom w:val="nil"/>
            </w:tcBorders>
          </w:tcPr>
          <w:p w14:paraId="5304ACD4" w14:textId="77777777" w:rsidR="00C41BD6" w:rsidRPr="00C41BD6" w:rsidRDefault="00C41BD6" w:rsidP="00C41BD6">
            <w:pPr>
              <w:pStyle w:val="TableParagraph"/>
              <w:rPr>
                <w:sz w:val="20"/>
                <w:szCs w:val="20"/>
              </w:rPr>
            </w:pPr>
            <w:r w:rsidRPr="00C41BD6">
              <w:rPr>
                <w:sz w:val="20"/>
                <w:szCs w:val="20"/>
              </w:rPr>
              <w:t>641</w:t>
            </w:r>
          </w:p>
        </w:tc>
        <w:tc>
          <w:tcPr>
            <w:tcW w:w="816" w:type="pct"/>
            <w:tcBorders>
              <w:top w:val="nil"/>
              <w:bottom w:val="nil"/>
            </w:tcBorders>
          </w:tcPr>
          <w:p w14:paraId="75671E13" w14:textId="77777777" w:rsidR="00C41BD6" w:rsidRPr="00C41BD6" w:rsidRDefault="00C41BD6" w:rsidP="00C41BD6">
            <w:pPr>
              <w:pStyle w:val="TableParagraph"/>
              <w:ind w:left="336"/>
              <w:rPr>
                <w:sz w:val="20"/>
                <w:szCs w:val="20"/>
              </w:rPr>
            </w:pPr>
            <w:r w:rsidRPr="00C41BD6">
              <w:rPr>
                <w:sz w:val="20"/>
                <w:szCs w:val="20"/>
              </w:rPr>
              <w:t>659</w:t>
            </w:r>
          </w:p>
        </w:tc>
        <w:tc>
          <w:tcPr>
            <w:tcW w:w="818" w:type="pct"/>
            <w:tcBorders>
              <w:top w:val="nil"/>
              <w:bottom w:val="nil"/>
            </w:tcBorders>
          </w:tcPr>
          <w:p w14:paraId="0FF9AFAC" w14:textId="77777777" w:rsidR="00C41BD6" w:rsidRPr="00C41BD6" w:rsidRDefault="00C41BD6" w:rsidP="00C41BD6">
            <w:pPr>
              <w:pStyle w:val="TableParagraph"/>
              <w:ind w:left="334" w:right="331"/>
              <w:rPr>
                <w:sz w:val="20"/>
                <w:szCs w:val="20"/>
              </w:rPr>
            </w:pPr>
            <w:r w:rsidRPr="00C41BD6">
              <w:rPr>
                <w:sz w:val="20"/>
                <w:szCs w:val="20"/>
              </w:rPr>
              <w:t>675</w:t>
            </w:r>
          </w:p>
        </w:tc>
      </w:tr>
      <w:tr w:rsidR="00C41BD6" w:rsidRPr="00C41BD6" w14:paraId="190C7EFA" w14:textId="77777777" w:rsidTr="00C41BD6">
        <w:trPr>
          <w:trHeight w:val="270"/>
          <w:jc w:val="center"/>
        </w:trPr>
        <w:tc>
          <w:tcPr>
            <w:tcW w:w="919" w:type="pct"/>
            <w:tcBorders>
              <w:top w:val="nil"/>
              <w:bottom w:val="nil"/>
            </w:tcBorders>
          </w:tcPr>
          <w:p w14:paraId="22813278" w14:textId="77777777" w:rsidR="00C41BD6" w:rsidRPr="00C41BD6" w:rsidRDefault="00C41BD6" w:rsidP="00C41BD6">
            <w:pPr>
              <w:pStyle w:val="TableParagraph"/>
              <w:ind w:left="464" w:right="457"/>
              <w:rPr>
                <w:sz w:val="20"/>
                <w:szCs w:val="20"/>
              </w:rPr>
            </w:pPr>
            <w:r w:rsidRPr="00C41BD6">
              <w:rPr>
                <w:sz w:val="20"/>
                <w:szCs w:val="20"/>
              </w:rPr>
              <w:t>45</w:t>
            </w:r>
          </w:p>
        </w:tc>
        <w:tc>
          <w:tcPr>
            <w:tcW w:w="813" w:type="pct"/>
            <w:tcBorders>
              <w:top w:val="nil"/>
              <w:bottom w:val="nil"/>
            </w:tcBorders>
          </w:tcPr>
          <w:p w14:paraId="5179EF3F" w14:textId="77777777" w:rsidR="00C41BD6" w:rsidRPr="00C41BD6" w:rsidRDefault="00C41BD6" w:rsidP="00C41BD6">
            <w:pPr>
              <w:pStyle w:val="TableParagraph"/>
              <w:ind w:right="328"/>
              <w:rPr>
                <w:sz w:val="20"/>
                <w:szCs w:val="20"/>
              </w:rPr>
            </w:pPr>
            <w:r w:rsidRPr="00C41BD6">
              <w:rPr>
                <w:sz w:val="20"/>
                <w:szCs w:val="20"/>
              </w:rPr>
              <w:t>591</w:t>
            </w:r>
          </w:p>
        </w:tc>
        <w:tc>
          <w:tcPr>
            <w:tcW w:w="817" w:type="pct"/>
            <w:tcBorders>
              <w:top w:val="nil"/>
              <w:bottom w:val="nil"/>
            </w:tcBorders>
          </w:tcPr>
          <w:p w14:paraId="4DDC32EE" w14:textId="77777777" w:rsidR="00C41BD6" w:rsidRPr="00C41BD6" w:rsidRDefault="00C41BD6" w:rsidP="00C41BD6">
            <w:pPr>
              <w:pStyle w:val="TableParagraph"/>
              <w:ind w:right="329"/>
              <w:rPr>
                <w:sz w:val="20"/>
                <w:szCs w:val="20"/>
              </w:rPr>
            </w:pPr>
            <w:r w:rsidRPr="00C41BD6">
              <w:rPr>
                <w:sz w:val="20"/>
                <w:szCs w:val="20"/>
              </w:rPr>
              <w:t>613</w:t>
            </w:r>
          </w:p>
        </w:tc>
        <w:tc>
          <w:tcPr>
            <w:tcW w:w="817" w:type="pct"/>
            <w:tcBorders>
              <w:top w:val="nil"/>
              <w:bottom w:val="nil"/>
            </w:tcBorders>
          </w:tcPr>
          <w:p w14:paraId="139AB5A5" w14:textId="77777777" w:rsidR="00C41BD6" w:rsidRPr="00C41BD6" w:rsidRDefault="00C41BD6" w:rsidP="00C41BD6">
            <w:pPr>
              <w:pStyle w:val="TableParagraph"/>
              <w:rPr>
                <w:sz w:val="20"/>
                <w:szCs w:val="20"/>
              </w:rPr>
            </w:pPr>
            <w:r w:rsidRPr="00C41BD6">
              <w:rPr>
                <w:sz w:val="20"/>
                <w:szCs w:val="20"/>
              </w:rPr>
              <w:t>633</w:t>
            </w:r>
          </w:p>
        </w:tc>
        <w:tc>
          <w:tcPr>
            <w:tcW w:w="816" w:type="pct"/>
            <w:tcBorders>
              <w:top w:val="nil"/>
              <w:bottom w:val="nil"/>
            </w:tcBorders>
          </w:tcPr>
          <w:p w14:paraId="313744F9" w14:textId="77777777" w:rsidR="00C41BD6" w:rsidRPr="00C41BD6" w:rsidRDefault="00C41BD6" w:rsidP="00C41BD6">
            <w:pPr>
              <w:pStyle w:val="TableParagraph"/>
              <w:ind w:left="336"/>
              <w:rPr>
                <w:sz w:val="20"/>
                <w:szCs w:val="20"/>
              </w:rPr>
            </w:pPr>
            <w:r w:rsidRPr="00C41BD6">
              <w:rPr>
                <w:sz w:val="20"/>
                <w:szCs w:val="20"/>
              </w:rPr>
              <w:t>651</w:t>
            </w:r>
          </w:p>
        </w:tc>
        <w:tc>
          <w:tcPr>
            <w:tcW w:w="818" w:type="pct"/>
            <w:tcBorders>
              <w:top w:val="nil"/>
              <w:bottom w:val="nil"/>
            </w:tcBorders>
          </w:tcPr>
          <w:p w14:paraId="305DC99E" w14:textId="77777777" w:rsidR="00C41BD6" w:rsidRPr="00C41BD6" w:rsidRDefault="00C41BD6" w:rsidP="00C41BD6">
            <w:pPr>
              <w:pStyle w:val="TableParagraph"/>
              <w:ind w:left="334" w:right="331"/>
              <w:rPr>
                <w:sz w:val="20"/>
                <w:szCs w:val="20"/>
              </w:rPr>
            </w:pPr>
            <w:r w:rsidRPr="00C41BD6">
              <w:rPr>
                <w:sz w:val="20"/>
                <w:szCs w:val="20"/>
              </w:rPr>
              <w:t>668</w:t>
            </w:r>
          </w:p>
        </w:tc>
      </w:tr>
      <w:tr w:rsidR="00C41BD6" w:rsidRPr="00C41BD6" w14:paraId="44E7F205" w14:textId="77777777" w:rsidTr="00C41BD6">
        <w:trPr>
          <w:trHeight w:val="269"/>
          <w:jc w:val="center"/>
        </w:trPr>
        <w:tc>
          <w:tcPr>
            <w:tcW w:w="919" w:type="pct"/>
            <w:tcBorders>
              <w:top w:val="nil"/>
              <w:bottom w:val="nil"/>
            </w:tcBorders>
          </w:tcPr>
          <w:p w14:paraId="0F7008BA" w14:textId="77777777" w:rsidR="00C41BD6" w:rsidRPr="00C41BD6" w:rsidRDefault="00C41BD6" w:rsidP="00C41BD6">
            <w:pPr>
              <w:pStyle w:val="TableParagraph"/>
              <w:ind w:left="464" w:right="457"/>
              <w:rPr>
                <w:sz w:val="20"/>
                <w:szCs w:val="20"/>
              </w:rPr>
            </w:pPr>
            <w:r w:rsidRPr="00C41BD6">
              <w:rPr>
                <w:sz w:val="20"/>
                <w:szCs w:val="20"/>
              </w:rPr>
              <w:t>50</w:t>
            </w:r>
          </w:p>
        </w:tc>
        <w:tc>
          <w:tcPr>
            <w:tcW w:w="813" w:type="pct"/>
            <w:tcBorders>
              <w:top w:val="nil"/>
              <w:bottom w:val="nil"/>
            </w:tcBorders>
          </w:tcPr>
          <w:p w14:paraId="580B7B1F" w14:textId="77777777" w:rsidR="00C41BD6" w:rsidRPr="00C41BD6" w:rsidRDefault="00C41BD6" w:rsidP="00C41BD6">
            <w:pPr>
              <w:pStyle w:val="TableParagraph"/>
              <w:ind w:right="328"/>
              <w:rPr>
                <w:sz w:val="20"/>
                <w:szCs w:val="20"/>
              </w:rPr>
            </w:pPr>
            <w:r w:rsidRPr="00C41BD6">
              <w:rPr>
                <w:sz w:val="20"/>
                <w:szCs w:val="20"/>
              </w:rPr>
              <w:t>580</w:t>
            </w:r>
          </w:p>
        </w:tc>
        <w:tc>
          <w:tcPr>
            <w:tcW w:w="817" w:type="pct"/>
            <w:tcBorders>
              <w:top w:val="nil"/>
              <w:bottom w:val="nil"/>
            </w:tcBorders>
          </w:tcPr>
          <w:p w14:paraId="4B7F2CE7" w14:textId="77777777" w:rsidR="00C41BD6" w:rsidRPr="00C41BD6" w:rsidRDefault="00C41BD6" w:rsidP="00C41BD6">
            <w:pPr>
              <w:pStyle w:val="TableParagraph"/>
              <w:ind w:right="329"/>
              <w:rPr>
                <w:sz w:val="20"/>
                <w:szCs w:val="20"/>
              </w:rPr>
            </w:pPr>
            <w:r w:rsidRPr="00C41BD6">
              <w:rPr>
                <w:sz w:val="20"/>
                <w:szCs w:val="20"/>
              </w:rPr>
              <w:t>602</w:t>
            </w:r>
          </w:p>
        </w:tc>
        <w:tc>
          <w:tcPr>
            <w:tcW w:w="817" w:type="pct"/>
            <w:tcBorders>
              <w:top w:val="nil"/>
              <w:bottom w:val="nil"/>
            </w:tcBorders>
          </w:tcPr>
          <w:p w14:paraId="68EA6F2F" w14:textId="77777777" w:rsidR="00C41BD6" w:rsidRPr="00C41BD6" w:rsidRDefault="00C41BD6" w:rsidP="00C41BD6">
            <w:pPr>
              <w:pStyle w:val="TableParagraph"/>
              <w:rPr>
                <w:sz w:val="20"/>
                <w:szCs w:val="20"/>
              </w:rPr>
            </w:pPr>
            <w:r w:rsidRPr="00C41BD6">
              <w:rPr>
                <w:sz w:val="20"/>
                <w:szCs w:val="20"/>
              </w:rPr>
              <w:t>622</w:t>
            </w:r>
          </w:p>
        </w:tc>
        <w:tc>
          <w:tcPr>
            <w:tcW w:w="816" w:type="pct"/>
            <w:tcBorders>
              <w:top w:val="nil"/>
              <w:bottom w:val="nil"/>
            </w:tcBorders>
          </w:tcPr>
          <w:p w14:paraId="04B8530B" w14:textId="77777777" w:rsidR="00C41BD6" w:rsidRPr="00C41BD6" w:rsidRDefault="00C41BD6" w:rsidP="00C41BD6">
            <w:pPr>
              <w:pStyle w:val="TableParagraph"/>
              <w:ind w:left="336"/>
              <w:rPr>
                <w:sz w:val="20"/>
                <w:szCs w:val="20"/>
              </w:rPr>
            </w:pPr>
            <w:r w:rsidRPr="00C41BD6">
              <w:rPr>
                <w:sz w:val="20"/>
                <w:szCs w:val="20"/>
              </w:rPr>
              <w:t>640</w:t>
            </w:r>
          </w:p>
        </w:tc>
        <w:tc>
          <w:tcPr>
            <w:tcW w:w="818" w:type="pct"/>
            <w:tcBorders>
              <w:top w:val="nil"/>
              <w:bottom w:val="nil"/>
            </w:tcBorders>
          </w:tcPr>
          <w:p w14:paraId="2E566EDD" w14:textId="77777777" w:rsidR="00C41BD6" w:rsidRPr="00C41BD6" w:rsidRDefault="00C41BD6" w:rsidP="00C41BD6">
            <w:pPr>
              <w:pStyle w:val="TableParagraph"/>
              <w:ind w:left="334" w:right="331"/>
              <w:rPr>
                <w:sz w:val="20"/>
                <w:szCs w:val="20"/>
              </w:rPr>
            </w:pPr>
            <w:r w:rsidRPr="00C41BD6">
              <w:rPr>
                <w:sz w:val="20"/>
                <w:szCs w:val="20"/>
              </w:rPr>
              <w:t>656</w:t>
            </w:r>
          </w:p>
        </w:tc>
      </w:tr>
      <w:tr w:rsidR="00C41BD6" w:rsidRPr="00C41BD6" w14:paraId="02A1B609" w14:textId="77777777" w:rsidTr="00C41BD6">
        <w:trPr>
          <w:trHeight w:val="270"/>
          <w:jc w:val="center"/>
        </w:trPr>
        <w:tc>
          <w:tcPr>
            <w:tcW w:w="919" w:type="pct"/>
            <w:tcBorders>
              <w:top w:val="nil"/>
              <w:bottom w:val="nil"/>
            </w:tcBorders>
          </w:tcPr>
          <w:p w14:paraId="113C8C93" w14:textId="77777777" w:rsidR="00C41BD6" w:rsidRPr="00C41BD6" w:rsidRDefault="00C41BD6" w:rsidP="00C41BD6">
            <w:pPr>
              <w:pStyle w:val="TableParagraph"/>
              <w:ind w:left="464" w:right="457"/>
              <w:rPr>
                <w:sz w:val="20"/>
                <w:szCs w:val="20"/>
              </w:rPr>
            </w:pPr>
            <w:r w:rsidRPr="00C41BD6">
              <w:rPr>
                <w:sz w:val="20"/>
                <w:szCs w:val="20"/>
              </w:rPr>
              <w:t>55</w:t>
            </w:r>
          </w:p>
        </w:tc>
        <w:tc>
          <w:tcPr>
            <w:tcW w:w="813" w:type="pct"/>
            <w:tcBorders>
              <w:top w:val="nil"/>
              <w:bottom w:val="nil"/>
            </w:tcBorders>
          </w:tcPr>
          <w:p w14:paraId="5AE9A650" w14:textId="77777777" w:rsidR="00C41BD6" w:rsidRPr="00C41BD6" w:rsidRDefault="00C41BD6" w:rsidP="00C41BD6">
            <w:pPr>
              <w:pStyle w:val="TableParagraph"/>
              <w:ind w:right="328"/>
              <w:rPr>
                <w:sz w:val="20"/>
                <w:szCs w:val="20"/>
              </w:rPr>
            </w:pPr>
            <w:r w:rsidRPr="00C41BD6">
              <w:rPr>
                <w:sz w:val="20"/>
                <w:szCs w:val="20"/>
              </w:rPr>
              <w:t>566</w:t>
            </w:r>
          </w:p>
        </w:tc>
        <w:tc>
          <w:tcPr>
            <w:tcW w:w="817" w:type="pct"/>
            <w:tcBorders>
              <w:top w:val="nil"/>
              <w:bottom w:val="nil"/>
            </w:tcBorders>
          </w:tcPr>
          <w:p w14:paraId="509E2CC5" w14:textId="77777777" w:rsidR="00C41BD6" w:rsidRPr="00C41BD6" w:rsidRDefault="00C41BD6" w:rsidP="00C41BD6">
            <w:pPr>
              <w:pStyle w:val="TableParagraph"/>
              <w:ind w:right="329"/>
              <w:rPr>
                <w:sz w:val="20"/>
                <w:szCs w:val="20"/>
              </w:rPr>
            </w:pPr>
            <w:r w:rsidRPr="00C41BD6">
              <w:rPr>
                <w:sz w:val="20"/>
                <w:szCs w:val="20"/>
              </w:rPr>
              <w:t>588</w:t>
            </w:r>
          </w:p>
        </w:tc>
        <w:tc>
          <w:tcPr>
            <w:tcW w:w="817" w:type="pct"/>
            <w:tcBorders>
              <w:top w:val="nil"/>
              <w:bottom w:val="nil"/>
            </w:tcBorders>
          </w:tcPr>
          <w:p w14:paraId="5F285602" w14:textId="77777777" w:rsidR="00C41BD6" w:rsidRPr="00C41BD6" w:rsidRDefault="00C41BD6" w:rsidP="00C41BD6">
            <w:pPr>
              <w:pStyle w:val="TableParagraph"/>
              <w:rPr>
                <w:sz w:val="20"/>
                <w:szCs w:val="20"/>
              </w:rPr>
            </w:pPr>
            <w:r w:rsidRPr="00C41BD6">
              <w:rPr>
                <w:sz w:val="20"/>
                <w:szCs w:val="20"/>
              </w:rPr>
              <w:t>608</w:t>
            </w:r>
          </w:p>
        </w:tc>
        <w:tc>
          <w:tcPr>
            <w:tcW w:w="816" w:type="pct"/>
            <w:tcBorders>
              <w:top w:val="nil"/>
              <w:bottom w:val="nil"/>
            </w:tcBorders>
          </w:tcPr>
          <w:p w14:paraId="29787FC4" w14:textId="77777777" w:rsidR="00C41BD6" w:rsidRPr="00C41BD6" w:rsidRDefault="00C41BD6" w:rsidP="00C41BD6">
            <w:pPr>
              <w:pStyle w:val="TableParagraph"/>
              <w:ind w:left="336"/>
              <w:rPr>
                <w:sz w:val="20"/>
                <w:szCs w:val="20"/>
              </w:rPr>
            </w:pPr>
            <w:r w:rsidRPr="00C41BD6">
              <w:rPr>
                <w:sz w:val="20"/>
                <w:szCs w:val="20"/>
              </w:rPr>
              <w:t>625</w:t>
            </w:r>
          </w:p>
        </w:tc>
        <w:tc>
          <w:tcPr>
            <w:tcW w:w="818" w:type="pct"/>
            <w:tcBorders>
              <w:top w:val="nil"/>
              <w:bottom w:val="nil"/>
            </w:tcBorders>
          </w:tcPr>
          <w:p w14:paraId="0ECA5168" w14:textId="77777777" w:rsidR="00C41BD6" w:rsidRPr="00C41BD6" w:rsidRDefault="00C41BD6" w:rsidP="00C41BD6">
            <w:pPr>
              <w:pStyle w:val="TableParagraph"/>
              <w:ind w:left="334" w:right="331"/>
              <w:rPr>
                <w:sz w:val="20"/>
                <w:szCs w:val="20"/>
              </w:rPr>
            </w:pPr>
            <w:r w:rsidRPr="00C41BD6">
              <w:rPr>
                <w:sz w:val="20"/>
                <w:szCs w:val="20"/>
              </w:rPr>
              <w:t>640</w:t>
            </w:r>
          </w:p>
        </w:tc>
      </w:tr>
      <w:tr w:rsidR="00C41BD6" w:rsidRPr="00C41BD6" w14:paraId="3F4DA581" w14:textId="77777777" w:rsidTr="00C41BD6">
        <w:trPr>
          <w:trHeight w:val="269"/>
          <w:jc w:val="center"/>
        </w:trPr>
        <w:tc>
          <w:tcPr>
            <w:tcW w:w="919" w:type="pct"/>
            <w:tcBorders>
              <w:top w:val="nil"/>
              <w:bottom w:val="nil"/>
            </w:tcBorders>
          </w:tcPr>
          <w:p w14:paraId="10D1340A" w14:textId="77777777" w:rsidR="00C41BD6" w:rsidRPr="00C41BD6" w:rsidRDefault="00C41BD6" w:rsidP="00C41BD6">
            <w:pPr>
              <w:pStyle w:val="TableParagraph"/>
              <w:ind w:left="464" w:right="457"/>
              <w:rPr>
                <w:sz w:val="20"/>
                <w:szCs w:val="20"/>
              </w:rPr>
            </w:pPr>
            <w:r w:rsidRPr="00C41BD6">
              <w:rPr>
                <w:sz w:val="20"/>
                <w:szCs w:val="20"/>
              </w:rPr>
              <w:t>60</w:t>
            </w:r>
          </w:p>
        </w:tc>
        <w:tc>
          <w:tcPr>
            <w:tcW w:w="813" w:type="pct"/>
            <w:tcBorders>
              <w:top w:val="nil"/>
              <w:bottom w:val="nil"/>
            </w:tcBorders>
          </w:tcPr>
          <w:p w14:paraId="44C62306" w14:textId="77777777" w:rsidR="00C41BD6" w:rsidRPr="00C41BD6" w:rsidRDefault="00C41BD6" w:rsidP="00C41BD6">
            <w:pPr>
              <w:pStyle w:val="TableParagraph"/>
              <w:ind w:right="328"/>
              <w:rPr>
                <w:sz w:val="20"/>
                <w:szCs w:val="20"/>
              </w:rPr>
            </w:pPr>
            <w:r w:rsidRPr="00C41BD6">
              <w:rPr>
                <w:sz w:val="20"/>
                <w:szCs w:val="20"/>
              </w:rPr>
              <w:t>551</w:t>
            </w:r>
          </w:p>
        </w:tc>
        <w:tc>
          <w:tcPr>
            <w:tcW w:w="817" w:type="pct"/>
            <w:tcBorders>
              <w:top w:val="nil"/>
              <w:bottom w:val="nil"/>
            </w:tcBorders>
          </w:tcPr>
          <w:p w14:paraId="003A814A" w14:textId="77777777" w:rsidR="00C41BD6" w:rsidRPr="00C41BD6" w:rsidRDefault="00C41BD6" w:rsidP="00C41BD6">
            <w:pPr>
              <w:pStyle w:val="TableParagraph"/>
              <w:ind w:right="329"/>
              <w:rPr>
                <w:sz w:val="20"/>
                <w:szCs w:val="20"/>
              </w:rPr>
            </w:pPr>
            <w:r w:rsidRPr="00C41BD6">
              <w:rPr>
                <w:sz w:val="20"/>
                <w:szCs w:val="20"/>
              </w:rPr>
              <w:t>572</w:t>
            </w:r>
          </w:p>
        </w:tc>
        <w:tc>
          <w:tcPr>
            <w:tcW w:w="817" w:type="pct"/>
            <w:tcBorders>
              <w:top w:val="nil"/>
              <w:bottom w:val="nil"/>
            </w:tcBorders>
          </w:tcPr>
          <w:p w14:paraId="5F7E9AC5" w14:textId="77777777" w:rsidR="00C41BD6" w:rsidRPr="00C41BD6" w:rsidRDefault="00C41BD6" w:rsidP="00C41BD6">
            <w:pPr>
              <w:pStyle w:val="TableParagraph"/>
              <w:rPr>
                <w:sz w:val="20"/>
                <w:szCs w:val="20"/>
              </w:rPr>
            </w:pPr>
            <w:r w:rsidRPr="00C41BD6">
              <w:rPr>
                <w:sz w:val="20"/>
                <w:szCs w:val="20"/>
              </w:rPr>
              <w:t>591</w:t>
            </w:r>
          </w:p>
        </w:tc>
        <w:tc>
          <w:tcPr>
            <w:tcW w:w="816" w:type="pct"/>
            <w:tcBorders>
              <w:top w:val="nil"/>
              <w:bottom w:val="nil"/>
            </w:tcBorders>
          </w:tcPr>
          <w:p w14:paraId="17045BD3" w14:textId="77777777" w:rsidR="00C41BD6" w:rsidRPr="00C41BD6" w:rsidRDefault="00C41BD6" w:rsidP="00C41BD6">
            <w:pPr>
              <w:pStyle w:val="TableParagraph"/>
              <w:ind w:left="336"/>
              <w:rPr>
                <w:sz w:val="20"/>
                <w:szCs w:val="20"/>
              </w:rPr>
            </w:pPr>
            <w:r w:rsidRPr="00C41BD6">
              <w:rPr>
                <w:sz w:val="20"/>
                <w:szCs w:val="20"/>
              </w:rPr>
              <w:t>607</w:t>
            </w:r>
          </w:p>
        </w:tc>
        <w:tc>
          <w:tcPr>
            <w:tcW w:w="818" w:type="pct"/>
            <w:tcBorders>
              <w:top w:val="nil"/>
              <w:bottom w:val="nil"/>
            </w:tcBorders>
          </w:tcPr>
          <w:p w14:paraId="1D4370DE" w14:textId="77777777" w:rsidR="00C41BD6" w:rsidRPr="00C41BD6" w:rsidRDefault="00C41BD6" w:rsidP="00C41BD6">
            <w:pPr>
              <w:pStyle w:val="TableParagraph"/>
              <w:ind w:left="334" w:right="331"/>
              <w:rPr>
                <w:sz w:val="20"/>
                <w:szCs w:val="20"/>
              </w:rPr>
            </w:pPr>
            <w:r w:rsidRPr="00C41BD6">
              <w:rPr>
                <w:sz w:val="20"/>
                <w:szCs w:val="20"/>
              </w:rPr>
              <w:t>622</w:t>
            </w:r>
          </w:p>
        </w:tc>
      </w:tr>
      <w:tr w:rsidR="00C41BD6" w:rsidRPr="00C41BD6" w14:paraId="6F0C33DF" w14:textId="77777777" w:rsidTr="00C41BD6">
        <w:trPr>
          <w:trHeight w:val="270"/>
          <w:jc w:val="center"/>
        </w:trPr>
        <w:tc>
          <w:tcPr>
            <w:tcW w:w="919" w:type="pct"/>
            <w:tcBorders>
              <w:top w:val="nil"/>
              <w:bottom w:val="nil"/>
            </w:tcBorders>
          </w:tcPr>
          <w:p w14:paraId="20D309D3" w14:textId="77777777" w:rsidR="00C41BD6" w:rsidRPr="00C41BD6" w:rsidRDefault="00C41BD6" w:rsidP="00C41BD6">
            <w:pPr>
              <w:pStyle w:val="TableParagraph"/>
              <w:ind w:left="464" w:right="457"/>
              <w:rPr>
                <w:sz w:val="20"/>
                <w:szCs w:val="20"/>
              </w:rPr>
            </w:pPr>
            <w:r w:rsidRPr="00C41BD6">
              <w:rPr>
                <w:sz w:val="20"/>
                <w:szCs w:val="20"/>
              </w:rPr>
              <w:t>65</w:t>
            </w:r>
          </w:p>
        </w:tc>
        <w:tc>
          <w:tcPr>
            <w:tcW w:w="813" w:type="pct"/>
            <w:tcBorders>
              <w:top w:val="nil"/>
              <w:bottom w:val="nil"/>
            </w:tcBorders>
          </w:tcPr>
          <w:p w14:paraId="5B2CB3D3" w14:textId="77777777" w:rsidR="00C41BD6" w:rsidRPr="00C41BD6" w:rsidRDefault="00C41BD6" w:rsidP="00C41BD6">
            <w:pPr>
              <w:pStyle w:val="TableParagraph"/>
              <w:ind w:right="328"/>
              <w:rPr>
                <w:sz w:val="20"/>
                <w:szCs w:val="20"/>
              </w:rPr>
            </w:pPr>
            <w:r w:rsidRPr="00C41BD6">
              <w:rPr>
                <w:sz w:val="20"/>
                <w:szCs w:val="20"/>
              </w:rPr>
              <w:t>533</w:t>
            </w:r>
          </w:p>
        </w:tc>
        <w:tc>
          <w:tcPr>
            <w:tcW w:w="817" w:type="pct"/>
            <w:tcBorders>
              <w:top w:val="nil"/>
              <w:bottom w:val="nil"/>
            </w:tcBorders>
          </w:tcPr>
          <w:p w14:paraId="5CFB8D20" w14:textId="77777777" w:rsidR="00C41BD6" w:rsidRPr="00C41BD6" w:rsidRDefault="00C41BD6" w:rsidP="00C41BD6">
            <w:pPr>
              <w:pStyle w:val="TableParagraph"/>
              <w:ind w:right="329"/>
              <w:rPr>
                <w:sz w:val="20"/>
                <w:szCs w:val="20"/>
              </w:rPr>
            </w:pPr>
            <w:r w:rsidRPr="00C41BD6">
              <w:rPr>
                <w:sz w:val="20"/>
                <w:szCs w:val="20"/>
              </w:rPr>
              <w:t>554</w:t>
            </w:r>
          </w:p>
        </w:tc>
        <w:tc>
          <w:tcPr>
            <w:tcW w:w="817" w:type="pct"/>
            <w:tcBorders>
              <w:top w:val="nil"/>
              <w:bottom w:val="nil"/>
            </w:tcBorders>
          </w:tcPr>
          <w:p w14:paraId="3961FEE9" w14:textId="77777777" w:rsidR="00C41BD6" w:rsidRPr="00C41BD6" w:rsidRDefault="00C41BD6" w:rsidP="00C41BD6">
            <w:pPr>
              <w:pStyle w:val="TableParagraph"/>
              <w:rPr>
                <w:sz w:val="20"/>
                <w:szCs w:val="20"/>
              </w:rPr>
            </w:pPr>
            <w:r w:rsidRPr="00C41BD6">
              <w:rPr>
                <w:sz w:val="20"/>
                <w:szCs w:val="20"/>
              </w:rPr>
              <w:t>572</w:t>
            </w:r>
          </w:p>
        </w:tc>
        <w:tc>
          <w:tcPr>
            <w:tcW w:w="816" w:type="pct"/>
            <w:tcBorders>
              <w:top w:val="nil"/>
              <w:bottom w:val="nil"/>
            </w:tcBorders>
          </w:tcPr>
          <w:p w14:paraId="7F7CF4E7" w14:textId="77777777" w:rsidR="00C41BD6" w:rsidRPr="00C41BD6" w:rsidRDefault="00C41BD6" w:rsidP="00C41BD6">
            <w:pPr>
              <w:pStyle w:val="TableParagraph"/>
              <w:ind w:left="336"/>
              <w:rPr>
                <w:sz w:val="20"/>
                <w:szCs w:val="20"/>
              </w:rPr>
            </w:pPr>
            <w:r w:rsidRPr="00C41BD6">
              <w:rPr>
                <w:sz w:val="20"/>
                <w:szCs w:val="20"/>
              </w:rPr>
              <w:t>588</w:t>
            </w:r>
          </w:p>
        </w:tc>
        <w:tc>
          <w:tcPr>
            <w:tcW w:w="818" w:type="pct"/>
            <w:tcBorders>
              <w:top w:val="nil"/>
              <w:bottom w:val="nil"/>
            </w:tcBorders>
          </w:tcPr>
          <w:p w14:paraId="77CC2DF6" w14:textId="77777777" w:rsidR="00C41BD6" w:rsidRPr="00C41BD6" w:rsidRDefault="00C41BD6" w:rsidP="00C41BD6">
            <w:pPr>
              <w:pStyle w:val="TableParagraph"/>
              <w:ind w:left="334" w:right="331"/>
              <w:rPr>
                <w:sz w:val="20"/>
                <w:szCs w:val="20"/>
              </w:rPr>
            </w:pPr>
            <w:r w:rsidRPr="00C41BD6">
              <w:rPr>
                <w:sz w:val="20"/>
                <w:szCs w:val="20"/>
              </w:rPr>
              <w:t>603</w:t>
            </w:r>
          </w:p>
        </w:tc>
      </w:tr>
      <w:tr w:rsidR="00C41BD6" w:rsidRPr="00C41BD6" w14:paraId="1B0E72B7" w14:textId="77777777" w:rsidTr="00C41BD6">
        <w:trPr>
          <w:trHeight w:val="270"/>
          <w:jc w:val="center"/>
        </w:trPr>
        <w:tc>
          <w:tcPr>
            <w:tcW w:w="919" w:type="pct"/>
            <w:tcBorders>
              <w:top w:val="nil"/>
              <w:bottom w:val="nil"/>
            </w:tcBorders>
          </w:tcPr>
          <w:p w14:paraId="422ED571" w14:textId="77777777" w:rsidR="00C41BD6" w:rsidRPr="00C41BD6" w:rsidRDefault="00C41BD6" w:rsidP="00C41BD6">
            <w:pPr>
              <w:pStyle w:val="TableParagraph"/>
              <w:ind w:left="464" w:right="457"/>
              <w:rPr>
                <w:sz w:val="20"/>
                <w:szCs w:val="20"/>
              </w:rPr>
            </w:pPr>
            <w:r w:rsidRPr="00C41BD6">
              <w:rPr>
                <w:sz w:val="20"/>
                <w:szCs w:val="20"/>
              </w:rPr>
              <w:t>70</w:t>
            </w:r>
          </w:p>
        </w:tc>
        <w:tc>
          <w:tcPr>
            <w:tcW w:w="813" w:type="pct"/>
            <w:tcBorders>
              <w:top w:val="nil"/>
              <w:bottom w:val="nil"/>
            </w:tcBorders>
          </w:tcPr>
          <w:p w14:paraId="19BF2B64" w14:textId="77777777" w:rsidR="00C41BD6" w:rsidRPr="00C41BD6" w:rsidRDefault="00C41BD6" w:rsidP="00C41BD6">
            <w:pPr>
              <w:pStyle w:val="TableParagraph"/>
              <w:ind w:right="328"/>
              <w:rPr>
                <w:sz w:val="20"/>
                <w:szCs w:val="20"/>
              </w:rPr>
            </w:pPr>
            <w:r w:rsidRPr="00C41BD6">
              <w:rPr>
                <w:sz w:val="20"/>
                <w:szCs w:val="20"/>
              </w:rPr>
              <w:t>515</w:t>
            </w:r>
          </w:p>
        </w:tc>
        <w:tc>
          <w:tcPr>
            <w:tcW w:w="817" w:type="pct"/>
            <w:tcBorders>
              <w:top w:val="nil"/>
              <w:bottom w:val="nil"/>
            </w:tcBorders>
          </w:tcPr>
          <w:p w14:paraId="55F05EEA" w14:textId="77777777" w:rsidR="00C41BD6" w:rsidRPr="00C41BD6" w:rsidRDefault="00C41BD6" w:rsidP="00C41BD6">
            <w:pPr>
              <w:pStyle w:val="TableParagraph"/>
              <w:ind w:right="329"/>
              <w:rPr>
                <w:sz w:val="20"/>
                <w:szCs w:val="20"/>
              </w:rPr>
            </w:pPr>
            <w:r w:rsidRPr="00C41BD6">
              <w:rPr>
                <w:sz w:val="20"/>
                <w:szCs w:val="20"/>
              </w:rPr>
              <w:t>535</w:t>
            </w:r>
          </w:p>
        </w:tc>
        <w:tc>
          <w:tcPr>
            <w:tcW w:w="817" w:type="pct"/>
            <w:tcBorders>
              <w:top w:val="nil"/>
              <w:bottom w:val="nil"/>
            </w:tcBorders>
          </w:tcPr>
          <w:p w14:paraId="01760AB5" w14:textId="77777777" w:rsidR="00C41BD6" w:rsidRPr="00C41BD6" w:rsidRDefault="00C41BD6" w:rsidP="00C41BD6">
            <w:pPr>
              <w:pStyle w:val="TableParagraph"/>
              <w:rPr>
                <w:sz w:val="20"/>
                <w:szCs w:val="20"/>
              </w:rPr>
            </w:pPr>
            <w:r w:rsidRPr="00C41BD6">
              <w:rPr>
                <w:sz w:val="20"/>
                <w:szCs w:val="20"/>
              </w:rPr>
              <w:t>552</w:t>
            </w:r>
          </w:p>
        </w:tc>
        <w:tc>
          <w:tcPr>
            <w:tcW w:w="816" w:type="pct"/>
            <w:tcBorders>
              <w:top w:val="nil"/>
              <w:bottom w:val="nil"/>
            </w:tcBorders>
          </w:tcPr>
          <w:p w14:paraId="2885711C" w14:textId="77777777" w:rsidR="00C41BD6" w:rsidRPr="00C41BD6" w:rsidRDefault="00C41BD6" w:rsidP="00C41BD6">
            <w:pPr>
              <w:pStyle w:val="TableParagraph"/>
              <w:ind w:left="336"/>
              <w:rPr>
                <w:sz w:val="20"/>
                <w:szCs w:val="20"/>
              </w:rPr>
            </w:pPr>
            <w:r w:rsidRPr="00C41BD6">
              <w:rPr>
                <w:sz w:val="20"/>
                <w:szCs w:val="20"/>
              </w:rPr>
              <w:t>568</w:t>
            </w:r>
          </w:p>
        </w:tc>
        <w:tc>
          <w:tcPr>
            <w:tcW w:w="818" w:type="pct"/>
            <w:tcBorders>
              <w:top w:val="nil"/>
              <w:bottom w:val="nil"/>
            </w:tcBorders>
          </w:tcPr>
          <w:p w14:paraId="22511139" w14:textId="77777777" w:rsidR="00C41BD6" w:rsidRPr="00C41BD6" w:rsidRDefault="00C41BD6" w:rsidP="00C41BD6">
            <w:pPr>
              <w:pStyle w:val="TableParagraph"/>
              <w:ind w:left="334" w:right="331"/>
              <w:rPr>
                <w:sz w:val="20"/>
                <w:szCs w:val="20"/>
              </w:rPr>
            </w:pPr>
            <w:r w:rsidRPr="00C41BD6">
              <w:rPr>
                <w:sz w:val="20"/>
                <w:szCs w:val="20"/>
              </w:rPr>
              <w:t>582</w:t>
            </w:r>
          </w:p>
        </w:tc>
      </w:tr>
      <w:tr w:rsidR="00C41BD6" w:rsidRPr="00C41BD6" w14:paraId="1D000423" w14:textId="77777777" w:rsidTr="00C41BD6">
        <w:trPr>
          <w:trHeight w:val="126"/>
          <w:jc w:val="center"/>
        </w:trPr>
        <w:tc>
          <w:tcPr>
            <w:tcW w:w="919" w:type="pct"/>
            <w:tcBorders>
              <w:top w:val="nil"/>
            </w:tcBorders>
          </w:tcPr>
          <w:p w14:paraId="14539EC0" w14:textId="77777777" w:rsidR="00C41BD6" w:rsidRPr="00C41BD6" w:rsidRDefault="00C41BD6" w:rsidP="00C41BD6">
            <w:pPr>
              <w:pStyle w:val="TableParagraph"/>
              <w:spacing w:line="259" w:lineRule="exact"/>
              <w:ind w:left="464" w:right="457"/>
              <w:rPr>
                <w:sz w:val="20"/>
                <w:szCs w:val="20"/>
              </w:rPr>
            </w:pPr>
            <w:r w:rsidRPr="00C41BD6">
              <w:rPr>
                <w:sz w:val="20"/>
                <w:szCs w:val="20"/>
              </w:rPr>
              <w:t>75</w:t>
            </w:r>
          </w:p>
        </w:tc>
        <w:tc>
          <w:tcPr>
            <w:tcW w:w="813" w:type="pct"/>
            <w:tcBorders>
              <w:top w:val="nil"/>
            </w:tcBorders>
          </w:tcPr>
          <w:p w14:paraId="66FDF9C9" w14:textId="77777777" w:rsidR="00C41BD6" w:rsidRPr="00C41BD6" w:rsidRDefault="00C41BD6" w:rsidP="00C41BD6">
            <w:pPr>
              <w:pStyle w:val="TableParagraph"/>
              <w:spacing w:line="259" w:lineRule="exact"/>
              <w:ind w:right="328"/>
              <w:rPr>
                <w:sz w:val="20"/>
                <w:szCs w:val="20"/>
              </w:rPr>
            </w:pPr>
            <w:r w:rsidRPr="00C41BD6">
              <w:rPr>
                <w:sz w:val="20"/>
                <w:szCs w:val="20"/>
              </w:rPr>
              <w:t>496</w:t>
            </w:r>
          </w:p>
        </w:tc>
        <w:tc>
          <w:tcPr>
            <w:tcW w:w="817" w:type="pct"/>
            <w:tcBorders>
              <w:top w:val="nil"/>
            </w:tcBorders>
          </w:tcPr>
          <w:p w14:paraId="386487E6" w14:textId="77777777" w:rsidR="00C41BD6" w:rsidRPr="00C41BD6" w:rsidRDefault="00C41BD6" w:rsidP="00C41BD6">
            <w:pPr>
              <w:pStyle w:val="TableParagraph"/>
              <w:spacing w:line="259" w:lineRule="exact"/>
              <w:ind w:right="329"/>
              <w:rPr>
                <w:sz w:val="20"/>
                <w:szCs w:val="20"/>
              </w:rPr>
            </w:pPr>
            <w:r w:rsidRPr="00C41BD6">
              <w:rPr>
                <w:sz w:val="20"/>
                <w:szCs w:val="20"/>
              </w:rPr>
              <w:t>515</w:t>
            </w:r>
          </w:p>
        </w:tc>
        <w:tc>
          <w:tcPr>
            <w:tcW w:w="817" w:type="pct"/>
            <w:tcBorders>
              <w:top w:val="nil"/>
            </w:tcBorders>
          </w:tcPr>
          <w:p w14:paraId="03BE45B2" w14:textId="77777777" w:rsidR="00C41BD6" w:rsidRPr="00C41BD6" w:rsidRDefault="00C41BD6" w:rsidP="00C41BD6">
            <w:pPr>
              <w:pStyle w:val="TableParagraph"/>
              <w:spacing w:line="259" w:lineRule="exact"/>
              <w:rPr>
                <w:sz w:val="20"/>
                <w:szCs w:val="20"/>
              </w:rPr>
            </w:pPr>
            <w:r w:rsidRPr="00C41BD6">
              <w:rPr>
                <w:sz w:val="20"/>
                <w:szCs w:val="20"/>
              </w:rPr>
              <w:t>532</w:t>
            </w:r>
          </w:p>
        </w:tc>
        <w:tc>
          <w:tcPr>
            <w:tcW w:w="816" w:type="pct"/>
            <w:tcBorders>
              <w:top w:val="nil"/>
            </w:tcBorders>
          </w:tcPr>
          <w:p w14:paraId="3584678D" w14:textId="77777777" w:rsidR="00C41BD6" w:rsidRPr="00C41BD6" w:rsidRDefault="00C41BD6" w:rsidP="00C41BD6">
            <w:pPr>
              <w:pStyle w:val="TableParagraph"/>
              <w:spacing w:line="259" w:lineRule="exact"/>
              <w:ind w:left="336"/>
              <w:rPr>
                <w:sz w:val="20"/>
                <w:szCs w:val="20"/>
              </w:rPr>
            </w:pPr>
            <w:r w:rsidRPr="00C41BD6">
              <w:rPr>
                <w:sz w:val="20"/>
                <w:szCs w:val="20"/>
              </w:rPr>
              <w:t>547</w:t>
            </w:r>
          </w:p>
        </w:tc>
        <w:tc>
          <w:tcPr>
            <w:tcW w:w="818" w:type="pct"/>
            <w:tcBorders>
              <w:top w:val="nil"/>
            </w:tcBorders>
          </w:tcPr>
          <w:p w14:paraId="3385544E" w14:textId="77777777" w:rsidR="00C41BD6" w:rsidRPr="00C41BD6" w:rsidRDefault="00C41BD6" w:rsidP="00C41BD6">
            <w:pPr>
              <w:pStyle w:val="TableParagraph"/>
              <w:spacing w:line="259" w:lineRule="exact"/>
              <w:ind w:left="334" w:right="331"/>
              <w:rPr>
                <w:sz w:val="20"/>
                <w:szCs w:val="20"/>
              </w:rPr>
            </w:pPr>
            <w:r w:rsidRPr="00C41BD6">
              <w:rPr>
                <w:sz w:val="20"/>
                <w:szCs w:val="20"/>
              </w:rPr>
              <w:t>560</w:t>
            </w:r>
          </w:p>
        </w:tc>
      </w:tr>
    </w:tbl>
    <w:p w14:paraId="24AB775A" w14:textId="77777777" w:rsidR="00C41BD6" w:rsidRPr="00C41BD6" w:rsidRDefault="00C41BD6" w:rsidP="00C41BD6">
      <w:pPr>
        <w:pStyle w:val="BodyText"/>
        <w:tabs>
          <w:tab w:val="left" w:pos="3357"/>
        </w:tabs>
        <w:ind w:right="264"/>
        <w:jc w:val="both"/>
        <w:rPr>
          <w:sz w:val="24"/>
          <w:szCs w:val="24"/>
        </w:rPr>
      </w:pPr>
      <w:r w:rsidRPr="00C41BD6">
        <w:rPr>
          <w:sz w:val="24"/>
          <w:szCs w:val="24"/>
        </w:rPr>
        <w:t xml:space="preserve">Ian Gregg dan A. J. Nunn. (1973). “Peak Expiratory Flow in Normal Subjects.”British Medical Journal </w:t>
      </w:r>
    </w:p>
    <w:p w14:paraId="610E79DB" w14:textId="77777777" w:rsidR="00C41BD6" w:rsidRPr="00C41BD6" w:rsidRDefault="00C41BD6" w:rsidP="00C41BD6">
      <w:pPr>
        <w:pStyle w:val="BodyText"/>
        <w:tabs>
          <w:tab w:val="left" w:pos="3357"/>
        </w:tabs>
        <w:ind w:right="264"/>
        <w:jc w:val="both"/>
        <w:rPr>
          <w:sz w:val="24"/>
          <w:szCs w:val="24"/>
        </w:rPr>
      </w:pPr>
    </w:p>
    <w:p w14:paraId="0365AF50" w14:textId="77777777" w:rsidR="00C41BD6" w:rsidRPr="00C41BD6" w:rsidRDefault="00C41BD6" w:rsidP="00C41BD6">
      <w:pPr>
        <w:pStyle w:val="BodyText"/>
        <w:tabs>
          <w:tab w:val="left" w:pos="3357"/>
        </w:tabs>
        <w:ind w:right="264"/>
        <w:jc w:val="both"/>
        <w:rPr>
          <w:sz w:val="24"/>
          <w:szCs w:val="24"/>
        </w:rPr>
      </w:pPr>
      <w:r w:rsidRPr="00C41BD6">
        <w:rPr>
          <w:sz w:val="24"/>
          <w:szCs w:val="24"/>
        </w:rPr>
        <w:t>Tabel</w:t>
      </w:r>
      <w:r w:rsidRPr="00C41BD6">
        <w:rPr>
          <w:spacing w:val="-1"/>
          <w:sz w:val="24"/>
          <w:szCs w:val="24"/>
        </w:rPr>
        <w:t xml:space="preserve"> </w:t>
      </w:r>
      <w:r w:rsidRPr="00C41BD6">
        <w:rPr>
          <w:sz w:val="24"/>
          <w:szCs w:val="24"/>
        </w:rPr>
        <w:t xml:space="preserve">2.2. Nilai Prediksi Arus Puncak </w:t>
      </w:r>
      <w:r w:rsidRPr="00C41BD6">
        <w:rPr>
          <w:i/>
          <w:sz w:val="24"/>
          <w:szCs w:val="24"/>
        </w:rPr>
        <w:t>Ekspirasi</w:t>
      </w:r>
      <w:r w:rsidRPr="00C41BD6">
        <w:rPr>
          <w:sz w:val="24"/>
          <w:szCs w:val="24"/>
        </w:rPr>
        <w:t xml:space="preserve"> (</w:t>
      </w:r>
      <w:r w:rsidRPr="00C41BD6">
        <w:rPr>
          <w:i/>
          <w:sz w:val="24"/>
          <w:szCs w:val="24"/>
        </w:rPr>
        <w:t>APE</w:t>
      </w:r>
      <w:r w:rsidRPr="00C41BD6">
        <w:rPr>
          <w:sz w:val="24"/>
          <w:szCs w:val="24"/>
        </w:rPr>
        <w:t>) Normal (L/menit) untuk</w:t>
      </w:r>
      <w:r w:rsidRPr="00C41BD6">
        <w:rPr>
          <w:spacing w:val="-2"/>
          <w:sz w:val="24"/>
          <w:szCs w:val="24"/>
        </w:rPr>
        <w:t xml:space="preserve"> </w:t>
      </w:r>
      <w:r w:rsidRPr="00C41BD6">
        <w:rPr>
          <w:sz w:val="24"/>
          <w:szCs w:val="24"/>
        </w:rPr>
        <w:t>Perempuan.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62"/>
        <w:gridCol w:w="1469"/>
        <w:gridCol w:w="1476"/>
        <w:gridCol w:w="1476"/>
        <w:gridCol w:w="1475"/>
        <w:gridCol w:w="1478"/>
      </w:tblGrid>
      <w:tr w:rsidR="00C41BD6" w:rsidRPr="00C41BD6" w14:paraId="58DD65F1" w14:textId="77777777" w:rsidTr="00C41BD6">
        <w:trPr>
          <w:trHeight w:val="271"/>
        </w:trPr>
        <w:tc>
          <w:tcPr>
            <w:tcW w:w="919" w:type="pct"/>
            <w:vMerge w:val="restart"/>
          </w:tcPr>
          <w:p w14:paraId="6F0340FD" w14:textId="77777777" w:rsidR="00C41BD6" w:rsidRPr="00C41BD6" w:rsidRDefault="00C41BD6" w:rsidP="00C41BD6">
            <w:pPr>
              <w:pStyle w:val="TableParagraph"/>
              <w:spacing w:before="135" w:line="240" w:lineRule="auto"/>
              <w:ind w:left="323" w:right="0"/>
              <w:jc w:val="left"/>
              <w:rPr>
                <w:sz w:val="24"/>
                <w:szCs w:val="24"/>
              </w:rPr>
            </w:pPr>
            <w:r w:rsidRPr="00C41BD6">
              <w:rPr>
                <w:sz w:val="24"/>
                <w:szCs w:val="24"/>
              </w:rPr>
              <w:t>Umur</w:t>
            </w:r>
          </w:p>
        </w:tc>
        <w:tc>
          <w:tcPr>
            <w:tcW w:w="4081" w:type="pct"/>
            <w:gridSpan w:val="5"/>
          </w:tcPr>
          <w:p w14:paraId="6AE11B33" w14:textId="77777777" w:rsidR="00C41BD6" w:rsidRPr="00C41BD6" w:rsidRDefault="00C41BD6" w:rsidP="00C41BD6">
            <w:pPr>
              <w:pStyle w:val="TableParagraph"/>
              <w:spacing w:line="258" w:lineRule="exact"/>
              <w:ind w:left="2090" w:right="2089"/>
              <w:rPr>
                <w:sz w:val="24"/>
                <w:szCs w:val="24"/>
              </w:rPr>
            </w:pPr>
            <w:r w:rsidRPr="00C41BD6">
              <w:rPr>
                <w:sz w:val="24"/>
                <w:szCs w:val="24"/>
              </w:rPr>
              <w:t>Tinggi (cm)</w:t>
            </w:r>
          </w:p>
        </w:tc>
      </w:tr>
      <w:tr w:rsidR="00C41BD6" w:rsidRPr="00C41BD6" w14:paraId="5321D70C" w14:textId="77777777" w:rsidTr="00C41BD6">
        <w:trPr>
          <w:trHeight w:val="269"/>
        </w:trPr>
        <w:tc>
          <w:tcPr>
            <w:tcW w:w="919" w:type="pct"/>
            <w:vMerge/>
            <w:tcBorders>
              <w:top w:val="nil"/>
            </w:tcBorders>
          </w:tcPr>
          <w:p w14:paraId="409CB67A" w14:textId="77777777" w:rsidR="00C41BD6" w:rsidRPr="00C41BD6" w:rsidRDefault="00C41BD6" w:rsidP="00C41BD6">
            <w:pPr>
              <w:rPr>
                <w:sz w:val="24"/>
                <w:szCs w:val="24"/>
              </w:rPr>
            </w:pPr>
          </w:p>
        </w:tc>
        <w:tc>
          <w:tcPr>
            <w:tcW w:w="813" w:type="pct"/>
          </w:tcPr>
          <w:p w14:paraId="57113DB0" w14:textId="77777777" w:rsidR="00C41BD6" w:rsidRPr="00C41BD6" w:rsidRDefault="00C41BD6" w:rsidP="00C41BD6">
            <w:pPr>
              <w:pStyle w:val="TableParagraph"/>
              <w:ind w:right="328"/>
              <w:rPr>
                <w:sz w:val="24"/>
                <w:szCs w:val="24"/>
              </w:rPr>
            </w:pPr>
            <w:r w:rsidRPr="00C41BD6">
              <w:rPr>
                <w:sz w:val="24"/>
                <w:szCs w:val="24"/>
              </w:rPr>
              <w:t>140</w:t>
            </w:r>
          </w:p>
        </w:tc>
        <w:tc>
          <w:tcPr>
            <w:tcW w:w="817" w:type="pct"/>
          </w:tcPr>
          <w:p w14:paraId="4B785AD5" w14:textId="77777777" w:rsidR="00C41BD6" w:rsidRPr="00C41BD6" w:rsidRDefault="00C41BD6" w:rsidP="00C41BD6">
            <w:pPr>
              <w:pStyle w:val="TableParagraph"/>
              <w:ind w:right="329"/>
              <w:rPr>
                <w:sz w:val="24"/>
                <w:szCs w:val="24"/>
              </w:rPr>
            </w:pPr>
            <w:r w:rsidRPr="00C41BD6">
              <w:rPr>
                <w:sz w:val="24"/>
                <w:szCs w:val="24"/>
              </w:rPr>
              <w:t>152</w:t>
            </w:r>
          </w:p>
        </w:tc>
        <w:tc>
          <w:tcPr>
            <w:tcW w:w="817" w:type="pct"/>
          </w:tcPr>
          <w:p w14:paraId="63418BAC" w14:textId="77777777" w:rsidR="00C41BD6" w:rsidRPr="00C41BD6" w:rsidRDefault="00C41BD6" w:rsidP="00C41BD6">
            <w:pPr>
              <w:pStyle w:val="TableParagraph"/>
              <w:rPr>
                <w:sz w:val="24"/>
                <w:szCs w:val="24"/>
              </w:rPr>
            </w:pPr>
            <w:r w:rsidRPr="00C41BD6">
              <w:rPr>
                <w:sz w:val="24"/>
                <w:szCs w:val="24"/>
              </w:rPr>
              <w:t>165</w:t>
            </w:r>
          </w:p>
        </w:tc>
        <w:tc>
          <w:tcPr>
            <w:tcW w:w="816" w:type="pct"/>
          </w:tcPr>
          <w:p w14:paraId="64982DB5" w14:textId="77777777" w:rsidR="00C41BD6" w:rsidRPr="00C41BD6" w:rsidRDefault="00C41BD6" w:rsidP="00C41BD6">
            <w:pPr>
              <w:pStyle w:val="TableParagraph"/>
              <w:ind w:left="336"/>
              <w:rPr>
                <w:sz w:val="24"/>
                <w:szCs w:val="24"/>
              </w:rPr>
            </w:pPr>
            <w:r w:rsidRPr="00C41BD6">
              <w:rPr>
                <w:sz w:val="24"/>
                <w:szCs w:val="24"/>
              </w:rPr>
              <w:t>178</w:t>
            </w:r>
          </w:p>
        </w:tc>
        <w:tc>
          <w:tcPr>
            <w:tcW w:w="818" w:type="pct"/>
          </w:tcPr>
          <w:p w14:paraId="3D1E6BFE" w14:textId="77777777" w:rsidR="00C41BD6" w:rsidRPr="00C41BD6" w:rsidRDefault="00C41BD6" w:rsidP="00C41BD6">
            <w:pPr>
              <w:pStyle w:val="TableParagraph"/>
              <w:ind w:left="334" w:right="331"/>
              <w:rPr>
                <w:sz w:val="24"/>
                <w:szCs w:val="24"/>
              </w:rPr>
            </w:pPr>
            <w:r w:rsidRPr="00C41BD6">
              <w:rPr>
                <w:sz w:val="24"/>
                <w:szCs w:val="24"/>
              </w:rPr>
              <w:t>191</w:t>
            </w:r>
          </w:p>
        </w:tc>
      </w:tr>
      <w:tr w:rsidR="00C41BD6" w:rsidRPr="00C41BD6" w14:paraId="55A9437B" w14:textId="77777777" w:rsidTr="00C41BD6">
        <w:trPr>
          <w:trHeight w:val="266"/>
        </w:trPr>
        <w:tc>
          <w:tcPr>
            <w:tcW w:w="919" w:type="pct"/>
            <w:tcBorders>
              <w:bottom w:val="nil"/>
            </w:tcBorders>
          </w:tcPr>
          <w:p w14:paraId="5443D727" w14:textId="77777777" w:rsidR="00C41BD6" w:rsidRPr="00C41BD6" w:rsidRDefault="00C41BD6" w:rsidP="00C41BD6">
            <w:pPr>
              <w:pStyle w:val="TableParagraph"/>
              <w:spacing w:line="253" w:lineRule="exact"/>
              <w:ind w:left="464" w:right="457"/>
              <w:rPr>
                <w:sz w:val="24"/>
                <w:szCs w:val="24"/>
              </w:rPr>
            </w:pPr>
            <w:r w:rsidRPr="00C41BD6">
              <w:rPr>
                <w:sz w:val="24"/>
                <w:szCs w:val="24"/>
              </w:rPr>
              <w:t>20</w:t>
            </w:r>
          </w:p>
        </w:tc>
        <w:tc>
          <w:tcPr>
            <w:tcW w:w="813" w:type="pct"/>
            <w:tcBorders>
              <w:bottom w:val="nil"/>
            </w:tcBorders>
          </w:tcPr>
          <w:p w14:paraId="49A1CD4E" w14:textId="77777777" w:rsidR="00C41BD6" w:rsidRPr="00C41BD6" w:rsidRDefault="00C41BD6" w:rsidP="00C41BD6">
            <w:pPr>
              <w:pStyle w:val="TableParagraph"/>
              <w:spacing w:line="253" w:lineRule="exact"/>
              <w:ind w:right="328"/>
              <w:rPr>
                <w:sz w:val="24"/>
                <w:szCs w:val="24"/>
              </w:rPr>
            </w:pPr>
            <w:r w:rsidRPr="00C41BD6">
              <w:rPr>
                <w:sz w:val="24"/>
                <w:szCs w:val="24"/>
              </w:rPr>
              <w:t>444</w:t>
            </w:r>
          </w:p>
        </w:tc>
        <w:tc>
          <w:tcPr>
            <w:tcW w:w="817" w:type="pct"/>
            <w:tcBorders>
              <w:bottom w:val="nil"/>
            </w:tcBorders>
          </w:tcPr>
          <w:p w14:paraId="5F4E16E1" w14:textId="77777777" w:rsidR="00C41BD6" w:rsidRPr="00C41BD6" w:rsidRDefault="00C41BD6" w:rsidP="00C41BD6">
            <w:pPr>
              <w:pStyle w:val="TableParagraph"/>
              <w:spacing w:line="253" w:lineRule="exact"/>
              <w:ind w:right="329"/>
              <w:rPr>
                <w:sz w:val="24"/>
                <w:szCs w:val="24"/>
              </w:rPr>
            </w:pPr>
            <w:r w:rsidRPr="00C41BD6">
              <w:rPr>
                <w:sz w:val="24"/>
                <w:szCs w:val="24"/>
              </w:rPr>
              <w:t>460</w:t>
            </w:r>
          </w:p>
        </w:tc>
        <w:tc>
          <w:tcPr>
            <w:tcW w:w="817" w:type="pct"/>
            <w:tcBorders>
              <w:bottom w:val="nil"/>
            </w:tcBorders>
          </w:tcPr>
          <w:p w14:paraId="51D0A502" w14:textId="77777777" w:rsidR="00C41BD6" w:rsidRPr="00C41BD6" w:rsidRDefault="00C41BD6" w:rsidP="00C41BD6">
            <w:pPr>
              <w:pStyle w:val="TableParagraph"/>
              <w:spacing w:line="253" w:lineRule="exact"/>
              <w:rPr>
                <w:sz w:val="24"/>
                <w:szCs w:val="24"/>
              </w:rPr>
            </w:pPr>
            <w:r w:rsidRPr="00C41BD6">
              <w:rPr>
                <w:sz w:val="24"/>
                <w:szCs w:val="24"/>
              </w:rPr>
              <w:t>474</w:t>
            </w:r>
          </w:p>
        </w:tc>
        <w:tc>
          <w:tcPr>
            <w:tcW w:w="816" w:type="pct"/>
            <w:tcBorders>
              <w:bottom w:val="nil"/>
            </w:tcBorders>
          </w:tcPr>
          <w:p w14:paraId="4C570D73" w14:textId="77777777" w:rsidR="00C41BD6" w:rsidRPr="00C41BD6" w:rsidRDefault="00C41BD6" w:rsidP="00C41BD6">
            <w:pPr>
              <w:pStyle w:val="TableParagraph"/>
              <w:spacing w:line="253" w:lineRule="exact"/>
              <w:ind w:left="336"/>
              <w:rPr>
                <w:sz w:val="24"/>
                <w:szCs w:val="24"/>
              </w:rPr>
            </w:pPr>
            <w:r w:rsidRPr="00C41BD6">
              <w:rPr>
                <w:sz w:val="24"/>
                <w:szCs w:val="24"/>
              </w:rPr>
              <w:t>486</w:t>
            </w:r>
          </w:p>
        </w:tc>
        <w:tc>
          <w:tcPr>
            <w:tcW w:w="818" w:type="pct"/>
            <w:tcBorders>
              <w:bottom w:val="nil"/>
            </w:tcBorders>
          </w:tcPr>
          <w:p w14:paraId="42ABD8CF" w14:textId="77777777" w:rsidR="00C41BD6" w:rsidRPr="00C41BD6" w:rsidRDefault="00C41BD6" w:rsidP="00C41BD6">
            <w:pPr>
              <w:pStyle w:val="TableParagraph"/>
              <w:spacing w:line="253" w:lineRule="exact"/>
              <w:ind w:left="334" w:right="331"/>
              <w:rPr>
                <w:sz w:val="24"/>
                <w:szCs w:val="24"/>
              </w:rPr>
            </w:pPr>
            <w:r w:rsidRPr="00C41BD6">
              <w:rPr>
                <w:sz w:val="24"/>
                <w:szCs w:val="24"/>
              </w:rPr>
              <w:t>497</w:t>
            </w:r>
          </w:p>
        </w:tc>
      </w:tr>
      <w:tr w:rsidR="00C41BD6" w:rsidRPr="00C41BD6" w14:paraId="3AB51A4C" w14:textId="77777777" w:rsidTr="00C41BD6">
        <w:trPr>
          <w:trHeight w:val="269"/>
        </w:trPr>
        <w:tc>
          <w:tcPr>
            <w:tcW w:w="919" w:type="pct"/>
            <w:tcBorders>
              <w:top w:val="nil"/>
              <w:bottom w:val="nil"/>
            </w:tcBorders>
          </w:tcPr>
          <w:p w14:paraId="598EAE0F" w14:textId="77777777" w:rsidR="00C41BD6" w:rsidRPr="00C41BD6" w:rsidRDefault="00C41BD6" w:rsidP="00C41BD6">
            <w:pPr>
              <w:pStyle w:val="TableParagraph"/>
              <w:ind w:left="464" w:right="457"/>
              <w:rPr>
                <w:sz w:val="24"/>
                <w:szCs w:val="24"/>
              </w:rPr>
            </w:pPr>
            <w:r w:rsidRPr="00C41BD6">
              <w:rPr>
                <w:sz w:val="24"/>
                <w:szCs w:val="24"/>
              </w:rPr>
              <w:t>25</w:t>
            </w:r>
          </w:p>
        </w:tc>
        <w:tc>
          <w:tcPr>
            <w:tcW w:w="813" w:type="pct"/>
            <w:tcBorders>
              <w:top w:val="nil"/>
              <w:bottom w:val="nil"/>
            </w:tcBorders>
          </w:tcPr>
          <w:p w14:paraId="51B85043" w14:textId="77777777" w:rsidR="00C41BD6" w:rsidRPr="00C41BD6" w:rsidRDefault="00C41BD6" w:rsidP="00C41BD6">
            <w:pPr>
              <w:pStyle w:val="TableParagraph"/>
              <w:ind w:right="328"/>
              <w:rPr>
                <w:sz w:val="24"/>
                <w:szCs w:val="24"/>
              </w:rPr>
            </w:pPr>
            <w:r w:rsidRPr="00C41BD6">
              <w:rPr>
                <w:sz w:val="24"/>
                <w:szCs w:val="24"/>
              </w:rPr>
              <w:t>455</w:t>
            </w:r>
          </w:p>
        </w:tc>
        <w:tc>
          <w:tcPr>
            <w:tcW w:w="817" w:type="pct"/>
            <w:tcBorders>
              <w:top w:val="nil"/>
              <w:bottom w:val="nil"/>
            </w:tcBorders>
          </w:tcPr>
          <w:p w14:paraId="26EBF9E0" w14:textId="77777777" w:rsidR="00C41BD6" w:rsidRPr="00C41BD6" w:rsidRDefault="00C41BD6" w:rsidP="00C41BD6">
            <w:pPr>
              <w:pStyle w:val="TableParagraph"/>
              <w:ind w:right="329"/>
              <w:rPr>
                <w:sz w:val="24"/>
                <w:szCs w:val="24"/>
              </w:rPr>
            </w:pPr>
            <w:r w:rsidRPr="00C41BD6">
              <w:rPr>
                <w:sz w:val="24"/>
                <w:szCs w:val="24"/>
              </w:rPr>
              <w:t>471</w:t>
            </w:r>
          </w:p>
        </w:tc>
        <w:tc>
          <w:tcPr>
            <w:tcW w:w="817" w:type="pct"/>
            <w:tcBorders>
              <w:top w:val="nil"/>
              <w:bottom w:val="nil"/>
            </w:tcBorders>
          </w:tcPr>
          <w:p w14:paraId="45DDD08E" w14:textId="77777777" w:rsidR="00C41BD6" w:rsidRPr="00C41BD6" w:rsidRDefault="00C41BD6" w:rsidP="00C41BD6">
            <w:pPr>
              <w:pStyle w:val="TableParagraph"/>
              <w:rPr>
                <w:sz w:val="24"/>
                <w:szCs w:val="24"/>
              </w:rPr>
            </w:pPr>
            <w:r w:rsidRPr="00C41BD6">
              <w:rPr>
                <w:sz w:val="24"/>
                <w:szCs w:val="24"/>
              </w:rPr>
              <w:t>485</w:t>
            </w:r>
          </w:p>
        </w:tc>
        <w:tc>
          <w:tcPr>
            <w:tcW w:w="816" w:type="pct"/>
            <w:tcBorders>
              <w:top w:val="nil"/>
              <w:bottom w:val="nil"/>
            </w:tcBorders>
          </w:tcPr>
          <w:p w14:paraId="6996AAAE" w14:textId="77777777" w:rsidR="00C41BD6" w:rsidRPr="00C41BD6" w:rsidRDefault="00C41BD6" w:rsidP="00C41BD6">
            <w:pPr>
              <w:pStyle w:val="TableParagraph"/>
              <w:ind w:left="336"/>
              <w:rPr>
                <w:sz w:val="24"/>
                <w:szCs w:val="24"/>
              </w:rPr>
            </w:pPr>
            <w:r w:rsidRPr="00C41BD6">
              <w:rPr>
                <w:sz w:val="24"/>
                <w:szCs w:val="24"/>
              </w:rPr>
              <w:t>497</w:t>
            </w:r>
          </w:p>
        </w:tc>
        <w:tc>
          <w:tcPr>
            <w:tcW w:w="818" w:type="pct"/>
            <w:tcBorders>
              <w:top w:val="nil"/>
              <w:bottom w:val="nil"/>
            </w:tcBorders>
          </w:tcPr>
          <w:p w14:paraId="541EBFE8" w14:textId="77777777" w:rsidR="00C41BD6" w:rsidRPr="00C41BD6" w:rsidRDefault="00C41BD6" w:rsidP="00C41BD6">
            <w:pPr>
              <w:pStyle w:val="TableParagraph"/>
              <w:ind w:left="334" w:right="331"/>
              <w:rPr>
                <w:sz w:val="24"/>
                <w:szCs w:val="24"/>
              </w:rPr>
            </w:pPr>
            <w:r w:rsidRPr="00C41BD6">
              <w:rPr>
                <w:sz w:val="24"/>
                <w:szCs w:val="24"/>
              </w:rPr>
              <w:t>509</w:t>
            </w:r>
          </w:p>
        </w:tc>
      </w:tr>
      <w:tr w:rsidR="00C41BD6" w:rsidRPr="00C41BD6" w14:paraId="1134CC1D" w14:textId="77777777" w:rsidTr="00C41BD6">
        <w:trPr>
          <w:trHeight w:val="270"/>
        </w:trPr>
        <w:tc>
          <w:tcPr>
            <w:tcW w:w="919" w:type="pct"/>
            <w:tcBorders>
              <w:top w:val="nil"/>
              <w:bottom w:val="nil"/>
            </w:tcBorders>
          </w:tcPr>
          <w:p w14:paraId="50BEA87B" w14:textId="77777777" w:rsidR="00C41BD6" w:rsidRPr="00C41BD6" w:rsidRDefault="00C41BD6" w:rsidP="00C41BD6">
            <w:pPr>
              <w:pStyle w:val="TableParagraph"/>
              <w:ind w:left="464" w:right="457"/>
              <w:rPr>
                <w:sz w:val="24"/>
                <w:szCs w:val="24"/>
              </w:rPr>
            </w:pPr>
            <w:r w:rsidRPr="00C41BD6">
              <w:rPr>
                <w:sz w:val="24"/>
                <w:szCs w:val="24"/>
              </w:rPr>
              <w:t>30</w:t>
            </w:r>
          </w:p>
        </w:tc>
        <w:tc>
          <w:tcPr>
            <w:tcW w:w="813" w:type="pct"/>
            <w:tcBorders>
              <w:top w:val="nil"/>
              <w:bottom w:val="nil"/>
            </w:tcBorders>
          </w:tcPr>
          <w:p w14:paraId="3D524C7A" w14:textId="77777777" w:rsidR="00C41BD6" w:rsidRPr="00C41BD6" w:rsidRDefault="00C41BD6" w:rsidP="00C41BD6">
            <w:pPr>
              <w:pStyle w:val="TableParagraph"/>
              <w:ind w:right="328"/>
              <w:rPr>
                <w:sz w:val="24"/>
                <w:szCs w:val="24"/>
              </w:rPr>
            </w:pPr>
            <w:r w:rsidRPr="00C41BD6">
              <w:rPr>
                <w:sz w:val="24"/>
                <w:szCs w:val="24"/>
              </w:rPr>
              <w:t>458</w:t>
            </w:r>
          </w:p>
        </w:tc>
        <w:tc>
          <w:tcPr>
            <w:tcW w:w="817" w:type="pct"/>
            <w:tcBorders>
              <w:top w:val="nil"/>
              <w:bottom w:val="nil"/>
            </w:tcBorders>
          </w:tcPr>
          <w:p w14:paraId="194CBD56" w14:textId="77777777" w:rsidR="00C41BD6" w:rsidRPr="00C41BD6" w:rsidRDefault="00C41BD6" w:rsidP="00C41BD6">
            <w:pPr>
              <w:pStyle w:val="TableParagraph"/>
              <w:ind w:right="329"/>
              <w:rPr>
                <w:sz w:val="24"/>
                <w:szCs w:val="24"/>
              </w:rPr>
            </w:pPr>
            <w:r w:rsidRPr="00C41BD6">
              <w:rPr>
                <w:sz w:val="24"/>
                <w:szCs w:val="24"/>
              </w:rPr>
              <w:t>475</w:t>
            </w:r>
          </w:p>
        </w:tc>
        <w:tc>
          <w:tcPr>
            <w:tcW w:w="817" w:type="pct"/>
            <w:tcBorders>
              <w:top w:val="nil"/>
              <w:bottom w:val="nil"/>
            </w:tcBorders>
          </w:tcPr>
          <w:p w14:paraId="30085DFE" w14:textId="77777777" w:rsidR="00C41BD6" w:rsidRPr="00C41BD6" w:rsidRDefault="00C41BD6" w:rsidP="00C41BD6">
            <w:pPr>
              <w:pStyle w:val="TableParagraph"/>
              <w:rPr>
                <w:sz w:val="24"/>
                <w:szCs w:val="24"/>
              </w:rPr>
            </w:pPr>
            <w:r w:rsidRPr="00C41BD6">
              <w:rPr>
                <w:sz w:val="24"/>
                <w:szCs w:val="24"/>
              </w:rPr>
              <w:t>489</w:t>
            </w:r>
          </w:p>
        </w:tc>
        <w:tc>
          <w:tcPr>
            <w:tcW w:w="816" w:type="pct"/>
            <w:tcBorders>
              <w:top w:val="nil"/>
              <w:bottom w:val="nil"/>
            </w:tcBorders>
          </w:tcPr>
          <w:p w14:paraId="4C0A9344" w14:textId="77777777" w:rsidR="00C41BD6" w:rsidRPr="00C41BD6" w:rsidRDefault="00C41BD6" w:rsidP="00C41BD6">
            <w:pPr>
              <w:pStyle w:val="TableParagraph"/>
              <w:ind w:left="336"/>
              <w:rPr>
                <w:sz w:val="24"/>
                <w:szCs w:val="24"/>
              </w:rPr>
            </w:pPr>
            <w:r w:rsidRPr="00C41BD6">
              <w:rPr>
                <w:sz w:val="24"/>
                <w:szCs w:val="24"/>
              </w:rPr>
              <w:t>502</w:t>
            </w:r>
          </w:p>
        </w:tc>
        <w:tc>
          <w:tcPr>
            <w:tcW w:w="818" w:type="pct"/>
            <w:tcBorders>
              <w:top w:val="nil"/>
              <w:bottom w:val="nil"/>
            </w:tcBorders>
          </w:tcPr>
          <w:p w14:paraId="4CC0882C" w14:textId="77777777" w:rsidR="00C41BD6" w:rsidRPr="00C41BD6" w:rsidRDefault="00C41BD6" w:rsidP="00C41BD6">
            <w:pPr>
              <w:pStyle w:val="TableParagraph"/>
              <w:ind w:left="334" w:right="331"/>
              <w:rPr>
                <w:sz w:val="24"/>
                <w:szCs w:val="24"/>
              </w:rPr>
            </w:pPr>
            <w:r w:rsidRPr="00C41BD6">
              <w:rPr>
                <w:sz w:val="24"/>
                <w:szCs w:val="24"/>
              </w:rPr>
              <w:t>513</w:t>
            </w:r>
          </w:p>
        </w:tc>
      </w:tr>
      <w:tr w:rsidR="00C41BD6" w:rsidRPr="00C41BD6" w14:paraId="1EC98BF0" w14:textId="77777777" w:rsidTr="00C41BD6">
        <w:trPr>
          <w:trHeight w:val="269"/>
        </w:trPr>
        <w:tc>
          <w:tcPr>
            <w:tcW w:w="919" w:type="pct"/>
            <w:tcBorders>
              <w:top w:val="nil"/>
              <w:bottom w:val="nil"/>
            </w:tcBorders>
          </w:tcPr>
          <w:p w14:paraId="31873CFE" w14:textId="77777777" w:rsidR="00C41BD6" w:rsidRPr="00C41BD6" w:rsidRDefault="00C41BD6" w:rsidP="00C41BD6">
            <w:pPr>
              <w:pStyle w:val="TableParagraph"/>
              <w:ind w:left="464" w:right="457"/>
              <w:rPr>
                <w:sz w:val="24"/>
                <w:szCs w:val="24"/>
              </w:rPr>
            </w:pPr>
            <w:r w:rsidRPr="00C41BD6">
              <w:rPr>
                <w:sz w:val="24"/>
                <w:szCs w:val="24"/>
              </w:rPr>
              <w:t>35</w:t>
            </w:r>
          </w:p>
        </w:tc>
        <w:tc>
          <w:tcPr>
            <w:tcW w:w="813" w:type="pct"/>
            <w:tcBorders>
              <w:top w:val="nil"/>
              <w:bottom w:val="nil"/>
            </w:tcBorders>
          </w:tcPr>
          <w:p w14:paraId="2C3BA88D" w14:textId="77777777" w:rsidR="00C41BD6" w:rsidRPr="00C41BD6" w:rsidRDefault="00C41BD6" w:rsidP="00C41BD6">
            <w:pPr>
              <w:pStyle w:val="TableParagraph"/>
              <w:ind w:right="328"/>
              <w:rPr>
                <w:sz w:val="24"/>
                <w:szCs w:val="24"/>
              </w:rPr>
            </w:pPr>
            <w:r w:rsidRPr="00C41BD6">
              <w:rPr>
                <w:sz w:val="24"/>
                <w:szCs w:val="24"/>
              </w:rPr>
              <w:t>458</w:t>
            </w:r>
          </w:p>
        </w:tc>
        <w:tc>
          <w:tcPr>
            <w:tcW w:w="817" w:type="pct"/>
            <w:tcBorders>
              <w:top w:val="nil"/>
              <w:bottom w:val="nil"/>
            </w:tcBorders>
          </w:tcPr>
          <w:p w14:paraId="07BDFF9E" w14:textId="77777777" w:rsidR="00C41BD6" w:rsidRPr="00C41BD6" w:rsidRDefault="00C41BD6" w:rsidP="00C41BD6">
            <w:pPr>
              <w:pStyle w:val="TableParagraph"/>
              <w:ind w:right="329"/>
              <w:rPr>
                <w:sz w:val="24"/>
                <w:szCs w:val="24"/>
              </w:rPr>
            </w:pPr>
            <w:r w:rsidRPr="00C41BD6">
              <w:rPr>
                <w:sz w:val="24"/>
                <w:szCs w:val="24"/>
              </w:rPr>
              <w:t>474</w:t>
            </w:r>
          </w:p>
        </w:tc>
        <w:tc>
          <w:tcPr>
            <w:tcW w:w="817" w:type="pct"/>
            <w:tcBorders>
              <w:top w:val="nil"/>
              <w:bottom w:val="nil"/>
            </w:tcBorders>
          </w:tcPr>
          <w:p w14:paraId="1F041470" w14:textId="77777777" w:rsidR="00C41BD6" w:rsidRPr="00C41BD6" w:rsidRDefault="00C41BD6" w:rsidP="00C41BD6">
            <w:pPr>
              <w:pStyle w:val="TableParagraph"/>
              <w:rPr>
                <w:sz w:val="24"/>
                <w:szCs w:val="24"/>
              </w:rPr>
            </w:pPr>
            <w:r w:rsidRPr="00C41BD6">
              <w:rPr>
                <w:sz w:val="24"/>
                <w:szCs w:val="24"/>
              </w:rPr>
              <w:t>488</w:t>
            </w:r>
          </w:p>
        </w:tc>
        <w:tc>
          <w:tcPr>
            <w:tcW w:w="816" w:type="pct"/>
            <w:tcBorders>
              <w:top w:val="nil"/>
              <w:bottom w:val="nil"/>
            </w:tcBorders>
          </w:tcPr>
          <w:p w14:paraId="7A90BD76" w14:textId="77777777" w:rsidR="00C41BD6" w:rsidRPr="00C41BD6" w:rsidRDefault="00C41BD6" w:rsidP="00C41BD6">
            <w:pPr>
              <w:pStyle w:val="TableParagraph"/>
              <w:ind w:left="336"/>
              <w:rPr>
                <w:sz w:val="24"/>
                <w:szCs w:val="24"/>
              </w:rPr>
            </w:pPr>
            <w:r w:rsidRPr="00C41BD6">
              <w:rPr>
                <w:sz w:val="24"/>
                <w:szCs w:val="24"/>
              </w:rPr>
              <w:t>501</w:t>
            </w:r>
          </w:p>
        </w:tc>
        <w:tc>
          <w:tcPr>
            <w:tcW w:w="818" w:type="pct"/>
            <w:tcBorders>
              <w:top w:val="nil"/>
              <w:bottom w:val="nil"/>
            </w:tcBorders>
          </w:tcPr>
          <w:p w14:paraId="1DC16196" w14:textId="77777777" w:rsidR="00C41BD6" w:rsidRPr="00C41BD6" w:rsidRDefault="00C41BD6" w:rsidP="00C41BD6">
            <w:pPr>
              <w:pStyle w:val="TableParagraph"/>
              <w:ind w:left="334" w:right="331"/>
              <w:rPr>
                <w:sz w:val="24"/>
                <w:szCs w:val="24"/>
              </w:rPr>
            </w:pPr>
            <w:r w:rsidRPr="00C41BD6">
              <w:rPr>
                <w:sz w:val="24"/>
                <w:szCs w:val="24"/>
              </w:rPr>
              <w:t>512</w:t>
            </w:r>
          </w:p>
        </w:tc>
      </w:tr>
      <w:tr w:rsidR="00C41BD6" w:rsidRPr="00C41BD6" w14:paraId="3F69B1EA" w14:textId="77777777" w:rsidTr="00C41BD6">
        <w:trPr>
          <w:trHeight w:val="270"/>
        </w:trPr>
        <w:tc>
          <w:tcPr>
            <w:tcW w:w="919" w:type="pct"/>
            <w:tcBorders>
              <w:top w:val="nil"/>
              <w:bottom w:val="nil"/>
            </w:tcBorders>
          </w:tcPr>
          <w:p w14:paraId="350A44DD" w14:textId="77777777" w:rsidR="00C41BD6" w:rsidRPr="00C41BD6" w:rsidRDefault="00C41BD6" w:rsidP="00C41BD6">
            <w:pPr>
              <w:pStyle w:val="TableParagraph"/>
              <w:ind w:left="464" w:right="457"/>
              <w:rPr>
                <w:sz w:val="24"/>
                <w:szCs w:val="24"/>
              </w:rPr>
            </w:pPr>
            <w:r w:rsidRPr="00C41BD6">
              <w:rPr>
                <w:sz w:val="24"/>
                <w:szCs w:val="24"/>
              </w:rPr>
              <w:t>40</w:t>
            </w:r>
          </w:p>
        </w:tc>
        <w:tc>
          <w:tcPr>
            <w:tcW w:w="813" w:type="pct"/>
            <w:tcBorders>
              <w:top w:val="nil"/>
              <w:bottom w:val="nil"/>
            </w:tcBorders>
          </w:tcPr>
          <w:p w14:paraId="6600A17B" w14:textId="77777777" w:rsidR="00C41BD6" w:rsidRPr="00C41BD6" w:rsidRDefault="00C41BD6" w:rsidP="00C41BD6">
            <w:pPr>
              <w:pStyle w:val="TableParagraph"/>
              <w:ind w:right="328"/>
              <w:rPr>
                <w:sz w:val="24"/>
                <w:szCs w:val="24"/>
              </w:rPr>
            </w:pPr>
            <w:r w:rsidRPr="00C41BD6">
              <w:rPr>
                <w:sz w:val="24"/>
                <w:szCs w:val="24"/>
              </w:rPr>
              <w:t>453</w:t>
            </w:r>
          </w:p>
        </w:tc>
        <w:tc>
          <w:tcPr>
            <w:tcW w:w="817" w:type="pct"/>
            <w:tcBorders>
              <w:top w:val="nil"/>
              <w:bottom w:val="nil"/>
            </w:tcBorders>
          </w:tcPr>
          <w:p w14:paraId="413FEBA9" w14:textId="77777777" w:rsidR="00C41BD6" w:rsidRPr="00C41BD6" w:rsidRDefault="00C41BD6" w:rsidP="00C41BD6">
            <w:pPr>
              <w:pStyle w:val="TableParagraph"/>
              <w:ind w:right="329"/>
              <w:rPr>
                <w:sz w:val="24"/>
                <w:szCs w:val="24"/>
              </w:rPr>
            </w:pPr>
            <w:r w:rsidRPr="00C41BD6">
              <w:rPr>
                <w:sz w:val="24"/>
                <w:szCs w:val="24"/>
              </w:rPr>
              <w:t>469</w:t>
            </w:r>
          </w:p>
        </w:tc>
        <w:tc>
          <w:tcPr>
            <w:tcW w:w="817" w:type="pct"/>
            <w:tcBorders>
              <w:top w:val="nil"/>
              <w:bottom w:val="nil"/>
            </w:tcBorders>
          </w:tcPr>
          <w:p w14:paraId="4C409586" w14:textId="77777777" w:rsidR="00C41BD6" w:rsidRPr="00C41BD6" w:rsidRDefault="00C41BD6" w:rsidP="00C41BD6">
            <w:pPr>
              <w:pStyle w:val="TableParagraph"/>
              <w:rPr>
                <w:sz w:val="24"/>
                <w:szCs w:val="24"/>
              </w:rPr>
            </w:pPr>
            <w:r w:rsidRPr="00C41BD6">
              <w:rPr>
                <w:sz w:val="24"/>
                <w:szCs w:val="24"/>
              </w:rPr>
              <w:t>483</w:t>
            </w:r>
          </w:p>
        </w:tc>
        <w:tc>
          <w:tcPr>
            <w:tcW w:w="816" w:type="pct"/>
            <w:tcBorders>
              <w:top w:val="nil"/>
              <w:bottom w:val="nil"/>
            </w:tcBorders>
          </w:tcPr>
          <w:p w14:paraId="64B51B6E" w14:textId="77777777" w:rsidR="00C41BD6" w:rsidRPr="00C41BD6" w:rsidRDefault="00C41BD6" w:rsidP="00C41BD6">
            <w:pPr>
              <w:pStyle w:val="TableParagraph"/>
              <w:ind w:left="336"/>
              <w:rPr>
                <w:sz w:val="24"/>
                <w:szCs w:val="24"/>
              </w:rPr>
            </w:pPr>
            <w:r w:rsidRPr="00C41BD6">
              <w:rPr>
                <w:sz w:val="24"/>
                <w:szCs w:val="24"/>
              </w:rPr>
              <w:t>496</w:t>
            </w:r>
          </w:p>
        </w:tc>
        <w:tc>
          <w:tcPr>
            <w:tcW w:w="818" w:type="pct"/>
            <w:tcBorders>
              <w:top w:val="nil"/>
              <w:bottom w:val="nil"/>
            </w:tcBorders>
          </w:tcPr>
          <w:p w14:paraId="12EA3E6E" w14:textId="77777777" w:rsidR="00C41BD6" w:rsidRPr="00C41BD6" w:rsidRDefault="00C41BD6" w:rsidP="00C41BD6">
            <w:pPr>
              <w:pStyle w:val="TableParagraph"/>
              <w:ind w:left="334" w:right="331"/>
              <w:rPr>
                <w:sz w:val="24"/>
                <w:szCs w:val="24"/>
              </w:rPr>
            </w:pPr>
            <w:r w:rsidRPr="00C41BD6">
              <w:rPr>
                <w:sz w:val="24"/>
                <w:szCs w:val="24"/>
              </w:rPr>
              <w:t>507</w:t>
            </w:r>
          </w:p>
        </w:tc>
      </w:tr>
      <w:tr w:rsidR="00C41BD6" w:rsidRPr="00C41BD6" w14:paraId="1005306A" w14:textId="77777777" w:rsidTr="00C41BD6">
        <w:trPr>
          <w:trHeight w:val="270"/>
        </w:trPr>
        <w:tc>
          <w:tcPr>
            <w:tcW w:w="919" w:type="pct"/>
            <w:tcBorders>
              <w:top w:val="nil"/>
              <w:bottom w:val="nil"/>
            </w:tcBorders>
          </w:tcPr>
          <w:p w14:paraId="54DB4170" w14:textId="77777777" w:rsidR="00C41BD6" w:rsidRPr="00C41BD6" w:rsidRDefault="00C41BD6" w:rsidP="00C41BD6">
            <w:pPr>
              <w:pStyle w:val="TableParagraph"/>
              <w:ind w:left="464" w:right="457"/>
              <w:rPr>
                <w:sz w:val="24"/>
                <w:szCs w:val="24"/>
              </w:rPr>
            </w:pPr>
            <w:r w:rsidRPr="00C41BD6">
              <w:rPr>
                <w:sz w:val="24"/>
                <w:szCs w:val="24"/>
              </w:rPr>
              <w:t>45</w:t>
            </w:r>
          </w:p>
        </w:tc>
        <w:tc>
          <w:tcPr>
            <w:tcW w:w="813" w:type="pct"/>
            <w:tcBorders>
              <w:top w:val="nil"/>
              <w:bottom w:val="nil"/>
            </w:tcBorders>
          </w:tcPr>
          <w:p w14:paraId="7A6A40F2" w14:textId="77777777" w:rsidR="00C41BD6" w:rsidRPr="00C41BD6" w:rsidRDefault="00C41BD6" w:rsidP="00C41BD6">
            <w:pPr>
              <w:pStyle w:val="TableParagraph"/>
              <w:ind w:right="328"/>
              <w:rPr>
                <w:sz w:val="24"/>
                <w:szCs w:val="24"/>
              </w:rPr>
            </w:pPr>
            <w:r w:rsidRPr="00C41BD6">
              <w:rPr>
                <w:sz w:val="24"/>
                <w:szCs w:val="24"/>
              </w:rPr>
              <w:t>446</w:t>
            </w:r>
          </w:p>
        </w:tc>
        <w:tc>
          <w:tcPr>
            <w:tcW w:w="817" w:type="pct"/>
            <w:tcBorders>
              <w:top w:val="nil"/>
              <w:bottom w:val="nil"/>
            </w:tcBorders>
          </w:tcPr>
          <w:p w14:paraId="594A8D42" w14:textId="77777777" w:rsidR="00C41BD6" w:rsidRPr="00C41BD6" w:rsidRDefault="00C41BD6" w:rsidP="00C41BD6">
            <w:pPr>
              <w:pStyle w:val="TableParagraph"/>
              <w:ind w:right="329"/>
              <w:rPr>
                <w:sz w:val="24"/>
                <w:szCs w:val="24"/>
              </w:rPr>
            </w:pPr>
            <w:r w:rsidRPr="00C41BD6">
              <w:rPr>
                <w:sz w:val="24"/>
                <w:szCs w:val="24"/>
              </w:rPr>
              <w:t>462</w:t>
            </w:r>
          </w:p>
        </w:tc>
        <w:tc>
          <w:tcPr>
            <w:tcW w:w="817" w:type="pct"/>
            <w:tcBorders>
              <w:top w:val="nil"/>
              <w:bottom w:val="nil"/>
            </w:tcBorders>
          </w:tcPr>
          <w:p w14:paraId="1C19F4DF" w14:textId="77777777" w:rsidR="00C41BD6" w:rsidRPr="00C41BD6" w:rsidRDefault="00C41BD6" w:rsidP="00C41BD6">
            <w:pPr>
              <w:pStyle w:val="TableParagraph"/>
              <w:rPr>
                <w:sz w:val="24"/>
                <w:szCs w:val="24"/>
              </w:rPr>
            </w:pPr>
            <w:r w:rsidRPr="00C41BD6">
              <w:rPr>
                <w:sz w:val="24"/>
                <w:szCs w:val="24"/>
              </w:rPr>
              <w:t>476</w:t>
            </w:r>
          </w:p>
        </w:tc>
        <w:tc>
          <w:tcPr>
            <w:tcW w:w="816" w:type="pct"/>
            <w:tcBorders>
              <w:top w:val="nil"/>
              <w:bottom w:val="nil"/>
            </w:tcBorders>
          </w:tcPr>
          <w:p w14:paraId="2AD3C4F6" w14:textId="77777777" w:rsidR="00C41BD6" w:rsidRPr="00C41BD6" w:rsidRDefault="00C41BD6" w:rsidP="00C41BD6">
            <w:pPr>
              <w:pStyle w:val="TableParagraph"/>
              <w:ind w:left="336"/>
              <w:rPr>
                <w:sz w:val="24"/>
                <w:szCs w:val="24"/>
              </w:rPr>
            </w:pPr>
            <w:r w:rsidRPr="00C41BD6">
              <w:rPr>
                <w:sz w:val="24"/>
                <w:szCs w:val="24"/>
              </w:rPr>
              <w:t>488</w:t>
            </w:r>
          </w:p>
        </w:tc>
        <w:tc>
          <w:tcPr>
            <w:tcW w:w="818" w:type="pct"/>
            <w:tcBorders>
              <w:top w:val="nil"/>
              <w:bottom w:val="nil"/>
            </w:tcBorders>
          </w:tcPr>
          <w:p w14:paraId="1937E2D1" w14:textId="77777777" w:rsidR="00C41BD6" w:rsidRPr="00C41BD6" w:rsidRDefault="00C41BD6" w:rsidP="00C41BD6">
            <w:pPr>
              <w:pStyle w:val="TableParagraph"/>
              <w:ind w:left="334" w:right="331"/>
              <w:rPr>
                <w:sz w:val="24"/>
                <w:szCs w:val="24"/>
              </w:rPr>
            </w:pPr>
            <w:r w:rsidRPr="00C41BD6">
              <w:rPr>
                <w:sz w:val="24"/>
                <w:szCs w:val="24"/>
              </w:rPr>
              <w:t>499</w:t>
            </w:r>
          </w:p>
        </w:tc>
      </w:tr>
      <w:tr w:rsidR="00C41BD6" w:rsidRPr="00C41BD6" w14:paraId="03C4EF59" w14:textId="77777777" w:rsidTr="00C41BD6">
        <w:trPr>
          <w:trHeight w:val="270"/>
        </w:trPr>
        <w:tc>
          <w:tcPr>
            <w:tcW w:w="919" w:type="pct"/>
            <w:tcBorders>
              <w:top w:val="nil"/>
              <w:bottom w:val="nil"/>
            </w:tcBorders>
          </w:tcPr>
          <w:p w14:paraId="321F06BC" w14:textId="77777777" w:rsidR="00C41BD6" w:rsidRPr="00C41BD6" w:rsidRDefault="00C41BD6" w:rsidP="00C41BD6">
            <w:pPr>
              <w:pStyle w:val="TableParagraph"/>
              <w:ind w:left="464" w:right="457"/>
              <w:rPr>
                <w:sz w:val="24"/>
                <w:szCs w:val="24"/>
              </w:rPr>
            </w:pPr>
            <w:r w:rsidRPr="00C41BD6">
              <w:rPr>
                <w:sz w:val="24"/>
                <w:szCs w:val="24"/>
              </w:rPr>
              <w:t>50</w:t>
            </w:r>
          </w:p>
        </w:tc>
        <w:tc>
          <w:tcPr>
            <w:tcW w:w="813" w:type="pct"/>
            <w:tcBorders>
              <w:top w:val="nil"/>
              <w:bottom w:val="nil"/>
            </w:tcBorders>
          </w:tcPr>
          <w:p w14:paraId="6B5224EC" w14:textId="77777777" w:rsidR="00C41BD6" w:rsidRPr="00C41BD6" w:rsidRDefault="00C41BD6" w:rsidP="00C41BD6">
            <w:pPr>
              <w:pStyle w:val="TableParagraph"/>
              <w:ind w:right="328"/>
              <w:rPr>
                <w:sz w:val="24"/>
                <w:szCs w:val="24"/>
              </w:rPr>
            </w:pPr>
            <w:r w:rsidRPr="00C41BD6">
              <w:rPr>
                <w:sz w:val="24"/>
                <w:szCs w:val="24"/>
              </w:rPr>
              <w:t>437</w:t>
            </w:r>
          </w:p>
        </w:tc>
        <w:tc>
          <w:tcPr>
            <w:tcW w:w="817" w:type="pct"/>
            <w:tcBorders>
              <w:top w:val="nil"/>
              <w:bottom w:val="nil"/>
            </w:tcBorders>
          </w:tcPr>
          <w:p w14:paraId="495F6EA4" w14:textId="77777777" w:rsidR="00C41BD6" w:rsidRPr="00C41BD6" w:rsidRDefault="00C41BD6" w:rsidP="00C41BD6">
            <w:pPr>
              <w:pStyle w:val="TableParagraph"/>
              <w:ind w:right="329"/>
              <w:rPr>
                <w:sz w:val="24"/>
                <w:szCs w:val="24"/>
              </w:rPr>
            </w:pPr>
            <w:r w:rsidRPr="00C41BD6">
              <w:rPr>
                <w:sz w:val="24"/>
                <w:szCs w:val="24"/>
              </w:rPr>
              <w:t>453</w:t>
            </w:r>
          </w:p>
        </w:tc>
        <w:tc>
          <w:tcPr>
            <w:tcW w:w="817" w:type="pct"/>
            <w:tcBorders>
              <w:top w:val="nil"/>
              <w:bottom w:val="nil"/>
            </w:tcBorders>
          </w:tcPr>
          <w:p w14:paraId="6D245B9F" w14:textId="77777777" w:rsidR="00C41BD6" w:rsidRPr="00C41BD6" w:rsidRDefault="00C41BD6" w:rsidP="00C41BD6">
            <w:pPr>
              <w:pStyle w:val="TableParagraph"/>
              <w:rPr>
                <w:sz w:val="24"/>
                <w:szCs w:val="24"/>
              </w:rPr>
            </w:pPr>
            <w:r w:rsidRPr="00C41BD6">
              <w:rPr>
                <w:sz w:val="24"/>
                <w:szCs w:val="24"/>
              </w:rPr>
              <w:t>466</w:t>
            </w:r>
          </w:p>
        </w:tc>
        <w:tc>
          <w:tcPr>
            <w:tcW w:w="816" w:type="pct"/>
            <w:tcBorders>
              <w:top w:val="nil"/>
              <w:bottom w:val="nil"/>
            </w:tcBorders>
          </w:tcPr>
          <w:p w14:paraId="26DBDEFF" w14:textId="77777777" w:rsidR="00C41BD6" w:rsidRPr="00C41BD6" w:rsidRDefault="00C41BD6" w:rsidP="00C41BD6">
            <w:pPr>
              <w:pStyle w:val="TableParagraph"/>
              <w:ind w:left="336"/>
              <w:rPr>
                <w:sz w:val="24"/>
                <w:szCs w:val="24"/>
              </w:rPr>
            </w:pPr>
            <w:r w:rsidRPr="00C41BD6">
              <w:rPr>
                <w:sz w:val="24"/>
                <w:szCs w:val="24"/>
              </w:rPr>
              <w:t>478</w:t>
            </w:r>
          </w:p>
        </w:tc>
        <w:tc>
          <w:tcPr>
            <w:tcW w:w="818" w:type="pct"/>
            <w:tcBorders>
              <w:top w:val="nil"/>
              <w:bottom w:val="nil"/>
            </w:tcBorders>
          </w:tcPr>
          <w:p w14:paraId="5C069668" w14:textId="77777777" w:rsidR="00C41BD6" w:rsidRPr="00C41BD6" w:rsidRDefault="00C41BD6" w:rsidP="00C41BD6">
            <w:pPr>
              <w:pStyle w:val="TableParagraph"/>
              <w:ind w:left="334" w:right="331"/>
              <w:rPr>
                <w:sz w:val="24"/>
                <w:szCs w:val="24"/>
              </w:rPr>
            </w:pPr>
            <w:r w:rsidRPr="00C41BD6">
              <w:rPr>
                <w:sz w:val="24"/>
                <w:szCs w:val="24"/>
              </w:rPr>
              <w:t>489</w:t>
            </w:r>
          </w:p>
        </w:tc>
      </w:tr>
      <w:tr w:rsidR="00C41BD6" w:rsidRPr="00C41BD6" w14:paraId="76A6559F" w14:textId="77777777" w:rsidTr="00C41BD6">
        <w:trPr>
          <w:trHeight w:val="270"/>
        </w:trPr>
        <w:tc>
          <w:tcPr>
            <w:tcW w:w="919" w:type="pct"/>
            <w:tcBorders>
              <w:top w:val="nil"/>
              <w:bottom w:val="nil"/>
            </w:tcBorders>
          </w:tcPr>
          <w:p w14:paraId="351EDB76" w14:textId="77777777" w:rsidR="00C41BD6" w:rsidRPr="00C41BD6" w:rsidRDefault="00C41BD6" w:rsidP="00C41BD6">
            <w:pPr>
              <w:pStyle w:val="TableParagraph"/>
              <w:ind w:left="464" w:right="457"/>
              <w:rPr>
                <w:sz w:val="24"/>
                <w:szCs w:val="24"/>
              </w:rPr>
            </w:pPr>
            <w:r w:rsidRPr="00C41BD6">
              <w:rPr>
                <w:sz w:val="24"/>
                <w:szCs w:val="24"/>
              </w:rPr>
              <w:t>55</w:t>
            </w:r>
          </w:p>
        </w:tc>
        <w:tc>
          <w:tcPr>
            <w:tcW w:w="813" w:type="pct"/>
            <w:tcBorders>
              <w:top w:val="nil"/>
              <w:bottom w:val="nil"/>
            </w:tcBorders>
          </w:tcPr>
          <w:p w14:paraId="7BD60532" w14:textId="77777777" w:rsidR="00C41BD6" w:rsidRPr="00C41BD6" w:rsidRDefault="00C41BD6" w:rsidP="00C41BD6">
            <w:pPr>
              <w:pStyle w:val="TableParagraph"/>
              <w:ind w:right="328"/>
              <w:rPr>
                <w:sz w:val="24"/>
                <w:szCs w:val="24"/>
              </w:rPr>
            </w:pPr>
            <w:r w:rsidRPr="00C41BD6">
              <w:rPr>
                <w:sz w:val="24"/>
                <w:szCs w:val="24"/>
              </w:rPr>
              <w:t>427</w:t>
            </w:r>
          </w:p>
        </w:tc>
        <w:tc>
          <w:tcPr>
            <w:tcW w:w="817" w:type="pct"/>
            <w:tcBorders>
              <w:top w:val="nil"/>
              <w:bottom w:val="nil"/>
            </w:tcBorders>
          </w:tcPr>
          <w:p w14:paraId="5C924C5E" w14:textId="77777777" w:rsidR="00C41BD6" w:rsidRPr="00C41BD6" w:rsidRDefault="00C41BD6" w:rsidP="00C41BD6">
            <w:pPr>
              <w:pStyle w:val="TableParagraph"/>
              <w:ind w:right="329"/>
              <w:rPr>
                <w:sz w:val="24"/>
                <w:szCs w:val="24"/>
              </w:rPr>
            </w:pPr>
            <w:r w:rsidRPr="00C41BD6">
              <w:rPr>
                <w:sz w:val="24"/>
                <w:szCs w:val="24"/>
              </w:rPr>
              <w:t>442</w:t>
            </w:r>
          </w:p>
        </w:tc>
        <w:tc>
          <w:tcPr>
            <w:tcW w:w="817" w:type="pct"/>
            <w:tcBorders>
              <w:top w:val="nil"/>
              <w:bottom w:val="nil"/>
            </w:tcBorders>
          </w:tcPr>
          <w:p w14:paraId="7388A011" w14:textId="77777777" w:rsidR="00C41BD6" w:rsidRPr="00C41BD6" w:rsidRDefault="00C41BD6" w:rsidP="00C41BD6">
            <w:pPr>
              <w:pStyle w:val="TableParagraph"/>
              <w:rPr>
                <w:sz w:val="24"/>
                <w:szCs w:val="24"/>
              </w:rPr>
            </w:pPr>
            <w:r w:rsidRPr="00C41BD6">
              <w:rPr>
                <w:sz w:val="24"/>
                <w:szCs w:val="24"/>
              </w:rPr>
              <w:t>455</w:t>
            </w:r>
          </w:p>
        </w:tc>
        <w:tc>
          <w:tcPr>
            <w:tcW w:w="816" w:type="pct"/>
            <w:tcBorders>
              <w:top w:val="nil"/>
              <w:bottom w:val="nil"/>
            </w:tcBorders>
          </w:tcPr>
          <w:p w14:paraId="5B7197EC" w14:textId="77777777" w:rsidR="00C41BD6" w:rsidRPr="00C41BD6" w:rsidRDefault="00C41BD6" w:rsidP="00C41BD6">
            <w:pPr>
              <w:pStyle w:val="TableParagraph"/>
              <w:ind w:left="336"/>
              <w:rPr>
                <w:sz w:val="24"/>
                <w:szCs w:val="24"/>
              </w:rPr>
            </w:pPr>
            <w:r w:rsidRPr="00C41BD6">
              <w:rPr>
                <w:sz w:val="24"/>
                <w:szCs w:val="24"/>
              </w:rPr>
              <w:t>467</w:t>
            </w:r>
          </w:p>
        </w:tc>
        <w:tc>
          <w:tcPr>
            <w:tcW w:w="818" w:type="pct"/>
            <w:tcBorders>
              <w:top w:val="nil"/>
              <w:bottom w:val="nil"/>
            </w:tcBorders>
          </w:tcPr>
          <w:p w14:paraId="2FDE1A5E" w14:textId="77777777" w:rsidR="00C41BD6" w:rsidRPr="00C41BD6" w:rsidRDefault="00C41BD6" w:rsidP="00C41BD6">
            <w:pPr>
              <w:pStyle w:val="TableParagraph"/>
              <w:ind w:left="334" w:right="331"/>
              <w:rPr>
                <w:sz w:val="24"/>
                <w:szCs w:val="24"/>
              </w:rPr>
            </w:pPr>
            <w:r w:rsidRPr="00C41BD6">
              <w:rPr>
                <w:sz w:val="24"/>
                <w:szCs w:val="24"/>
              </w:rPr>
              <w:t>477</w:t>
            </w:r>
          </w:p>
        </w:tc>
      </w:tr>
      <w:tr w:rsidR="00C41BD6" w:rsidRPr="00C41BD6" w14:paraId="589F18C1" w14:textId="77777777" w:rsidTr="00C41BD6">
        <w:trPr>
          <w:trHeight w:val="270"/>
        </w:trPr>
        <w:tc>
          <w:tcPr>
            <w:tcW w:w="919" w:type="pct"/>
            <w:tcBorders>
              <w:top w:val="nil"/>
              <w:bottom w:val="nil"/>
            </w:tcBorders>
          </w:tcPr>
          <w:p w14:paraId="662FADEB" w14:textId="77777777" w:rsidR="00C41BD6" w:rsidRPr="00C41BD6" w:rsidRDefault="00C41BD6" w:rsidP="00C41BD6">
            <w:pPr>
              <w:pStyle w:val="TableParagraph"/>
              <w:ind w:left="464" w:right="457"/>
              <w:rPr>
                <w:sz w:val="24"/>
                <w:szCs w:val="24"/>
              </w:rPr>
            </w:pPr>
            <w:r w:rsidRPr="00C41BD6">
              <w:rPr>
                <w:sz w:val="24"/>
                <w:szCs w:val="24"/>
              </w:rPr>
              <w:t>60</w:t>
            </w:r>
          </w:p>
        </w:tc>
        <w:tc>
          <w:tcPr>
            <w:tcW w:w="813" w:type="pct"/>
            <w:tcBorders>
              <w:top w:val="nil"/>
              <w:bottom w:val="nil"/>
            </w:tcBorders>
          </w:tcPr>
          <w:p w14:paraId="4E3005A2" w14:textId="77777777" w:rsidR="00C41BD6" w:rsidRPr="00C41BD6" w:rsidRDefault="00C41BD6" w:rsidP="00C41BD6">
            <w:pPr>
              <w:pStyle w:val="TableParagraph"/>
              <w:ind w:right="328"/>
              <w:rPr>
                <w:sz w:val="24"/>
                <w:szCs w:val="24"/>
              </w:rPr>
            </w:pPr>
            <w:r w:rsidRPr="00C41BD6">
              <w:rPr>
                <w:sz w:val="24"/>
                <w:szCs w:val="24"/>
              </w:rPr>
              <w:t>415</w:t>
            </w:r>
          </w:p>
        </w:tc>
        <w:tc>
          <w:tcPr>
            <w:tcW w:w="817" w:type="pct"/>
            <w:tcBorders>
              <w:top w:val="nil"/>
              <w:bottom w:val="nil"/>
            </w:tcBorders>
          </w:tcPr>
          <w:p w14:paraId="2354FBF5" w14:textId="77777777" w:rsidR="00C41BD6" w:rsidRPr="00C41BD6" w:rsidRDefault="00C41BD6" w:rsidP="00C41BD6">
            <w:pPr>
              <w:pStyle w:val="TableParagraph"/>
              <w:ind w:right="329"/>
              <w:rPr>
                <w:sz w:val="24"/>
                <w:szCs w:val="24"/>
              </w:rPr>
            </w:pPr>
            <w:r w:rsidRPr="00C41BD6">
              <w:rPr>
                <w:sz w:val="24"/>
                <w:szCs w:val="24"/>
              </w:rPr>
              <w:t>430</w:t>
            </w:r>
          </w:p>
        </w:tc>
        <w:tc>
          <w:tcPr>
            <w:tcW w:w="817" w:type="pct"/>
            <w:tcBorders>
              <w:top w:val="nil"/>
              <w:bottom w:val="nil"/>
            </w:tcBorders>
          </w:tcPr>
          <w:p w14:paraId="0E52B342" w14:textId="77777777" w:rsidR="00C41BD6" w:rsidRPr="00C41BD6" w:rsidRDefault="00C41BD6" w:rsidP="00C41BD6">
            <w:pPr>
              <w:pStyle w:val="TableParagraph"/>
              <w:rPr>
                <w:sz w:val="24"/>
                <w:szCs w:val="24"/>
              </w:rPr>
            </w:pPr>
            <w:r w:rsidRPr="00C41BD6">
              <w:rPr>
                <w:sz w:val="24"/>
                <w:szCs w:val="24"/>
              </w:rPr>
              <w:t>443</w:t>
            </w:r>
          </w:p>
        </w:tc>
        <w:tc>
          <w:tcPr>
            <w:tcW w:w="816" w:type="pct"/>
            <w:tcBorders>
              <w:top w:val="nil"/>
              <w:bottom w:val="nil"/>
            </w:tcBorders>
          </w:tcPr>
          <w:p w14:paraId="15B3A8DF" w14:textId="77777777" w:rsidR="00C41BD6" w:rsidRPr="00C41BD6" w:rsidRDefault="00C41BD6" w:rsidP="00C41BD6">
            <w:pPr>
              <w:pStyle w:val="TableParagraph"/>
              <w:ind w:left="336"/>
              <w:rPr>
                <w:sz w:val="24"/>
                <w:szCs w:val="24"/>
              </w:rPr>
            </w:pPr>
            <w:r w:rsidRPr="00C41BD6">
              <w:rPr>
                <w:sz w:val="24"/>
                <w:szCs w:val="24"/>
              </w:rPr>
              <w:t>454</w:t>
            </w:r>
          </w:p>
        </w:tc>
        <w:tc>
          <w:tcPr>
            <w:tcW w:w="818" w:type="pct"/>
            <w:tcBorders>
              <w:top w:val="nil"/>
              <w:bottom w:val="nil"/>
            </w:tcBorders>
          </w:tcPr>
          <w:p w14:paraId="286227D7" w14:textId="77777777" w:rsidR="00C41BD6" w:rsidRPr="00C41BD6" w:rsidRDefault="00C41BD6" w:rsidP="00C41BD6">
            <w:pPr>
              <w:pStyle w:val="TableParagraph"/>
              <w:ind w:left="334" w:right="331"/>
              <w:rPr>
                <w:sz w:val="24"/>
                <w:szCs w:val="24"/>
              </w:rPr>
            </w:pPr>
            <w:r w:rsidRPr="00C41BD6">
              <w:rPr>
                <w:sz w:val="24"/>
                <w:szCs w:val="24"/>
              </w:rPr>
              <w:t>464</w:t>
            </w:r>
          </w:p>
        </w:tc>
      </w:tr>
      <w:tr w:rsidR="00C41BD6" w:rsidRPr="00C41BD6" w14:paraId="5F3B9966" w14:textId="77777777" w:rsidTr="00C41BD6">
        <w:trPr>
          <w:trHeight w:val="270"/>
        </w:trPr>
        <w:tc>
          <w:tcPr>
            <w:tcW w:w="919" w:type="pct"/>
            <w:tcBorders>
              <w:top w:val="nil"/>
              <w:bottom w:val="nil"/>
            </w:tcBorders>
          </w:tcPr>
          <w:p w14:paraId="6A85800C" w14:textId="77777777" w:rsidR="00C41BD6" w:rsidRPr="00C41BD6" w:rsidRDefault="00C41BD6" w:rsidP="00C41BD6">
            <w:pPr>
              <w:pStyle w:val="TableParagraph"/>
              <w:ind w:left="464" w:right="457"/>
              <w:rPr>
                <w:sz w:val="24"/>
                <w:szCs w:val="24"/>
              </w:rPr>
            </w:pPr>
            <w:r w:rsidRPr="00C41BD6">
              <w:rPr>
                <w:sz w:val="24"/>
                <w:szCs w:val="24"/>
              </w:rPr>
              <w:t>65</w:t>
            </w:r>
          </w:p>
        </w:tc>
        <w:tc>
          <w:tcPr>
            <w:tcW w:w="813" w:type="pct"/>
            <w:tcBorders>
              <w:top w:val="nil"/>
              <w:bottom w:val="nil"/>
            </w:tcBorders>
          </w:tcPr>
          <w:p w14:paraId="1E8E47B2" w14:textId="77777777" w:rsidR="00C41BD6" w:rsidRPr="00C41BD6" w:rsidRDefault="00C41BD6" w:rsidP="00C41BD6">
            <w:pPr>
              <w:pStyle w:val="TableParagraph"/>
              <w:ind w:right="328"/>
              <w:rPr>
                <w:sz w:val="24"/>
                <w:szCs w:val="24"/>
              </w:rPr>
            </w:pPr>
            <w:r w:rsidRPr="00C41BD6">
              <w:rPr>
                <w:sz w:val="24"/>
                <w:szCs w:val="24"/>
              </w:rPr>
              <w:t>403</w:t>
            </w:r>
          </w:p>
        </w:tc>
        <w:tc>
          <w:tcPr>
            <w:tcW w:w="817" w:type="pct"/>
            <w:tcBorders>
              <w:top w:val="nil"/>
              <w:bottom w:val="nil"/>
            </w:tcBorders>
          </w:tcPr>
          <w:p w14:paraId="53612A64" w14:textId="77777777" w:rsidR="00C41BD6" w:rsidRPr="00C41BD6" w:rsidRDefault="00C41BD6" w:rsidP="00C41BD6">
            <w:pPr>
              <w:pStyle w:val="TableParagraph"/>
              <w:ind w:right="329"/>
              <w:rPr>
                <w:sz w:val="24"/>
                <w:szCs w:val="24"/>
              </w:rPr>
            </w:pPr>
            <w:r w:rsidRPr="00C41BD6">
              <w:rPr>
                <w:sz w:val="24"/>
                <w:szCs w:val="24"/>
              </w:rPr>
              <w:t>417</w:t>
            </w:r>
          </w:p>
        </w:tc>
        <w:tc>
          <w:tcPr>
            <w:tcW w:w="817" w:type="pct"/>
            <w:tcBorders>
              <w:top w:val="nil"/>
              <w:bottom w:val="nil"/>
            </w:tcBorders>
          </w:tcPr>
          <w:p w14:paraId="51A4170B" w14:textId="77777777" w:rsidR="00C41BD6" w:rsidRPr="00C41BD6" w:rsidRDefault="00C41BD6" w:rsidP="00C41BD6">
            <w:pPr>
              <w:pStyle w:val="TableParagraph"/>
              <w:rPr>
                <w:sz w:val="24"/>
                <w:szCs w:val="24"/>
              </w:rPr>
            </w:pPr>
            <w:r w:rsidRPr="00C41BD6">
              <w:rPr>
                <w:sz w:val="24"/>
                <w:szCs w:val="24"/>
              </w:rPr>
              <w:t>430</w:t>
            </w:r>
          </w:p>
        </w:tc>
        <w:tc>
          <w:tcPr>
            <w:tcW w:w="816" w:type="pct"/>
            <w:tcBorders>
              <w:top w:val="nil"/>
              <w:bottom w:val="nil"/>
            </w:tcBorders>
          </w:tcPr>
          <w:p w14:paraId="1F14DD3C" w14:textId="77777777" w:rsidR="00C41BD6" w:rsidRPr="00C41BD6" w:rsidRDefault="00C41BD6" w:rsidP="00C41BD6">
            <w:pPr>
              <w:pStyle w:val="TableParagraph"/>
              <w:ind w:left="336"/>
              <w:rPr>
                <w:sz w:val="24"/>
                <w:szCs w:val="24"/>
              </w:rPr>
            </w:pPr>
            <w:r w:rsidRPr="00C41BD6">
              <w:rPr>
                <w:sz w:val="24"/>
                <w:szCs w:val="24"/>
              </w:rPr>
              <w:t>441</w:t>
            </w:r>
          </w:p>
        </w:tc>
        <w:tc>
          <w:tcPr>
            <w:tcW w:w="818" w:type="pct"/>
            <w:tcBorders>
              <w:top w:val="nil"/>
              <w:bottom w:val="nil"/>
            </w:tcBorders>
          </w:tcPr>
          <w:p w14:paraId="7E781146" w14:textId="77777777" w:rsidR="00C41BD6" w:rsidRPr="00C41BD6" w:rsidRDefault="00C41BD6" w:rsidP="00C41BD6">
            <w:pPr>
              <w:pStyle w:val="TableParagraph"/>
              <w:ind w:left="334" w:right="331"/>
              <w:rPr>
                <w:sz w:val="24"/>
                <w:szCs w:val="24"/>
              </w:rPr>
            </w:pPr>
            <w:r w:rsidRPr="00C41BD6">
              <w:rPr>
                <w:sz w:val="24"/>
                <w:szCs w:val="24"/>
              </w:rPr>
              <w:t>451</w:t>
            </w:r>
          </w:p>
        </w:tc>
      </w:tr>
      <w:tr w:rsidR="00C41BD6" w:rsidRPr="00C41BD6" w14:paraId="64EF06E8" w14:textId="77777777" w:rsidTr="00C41BD6">
        <w:trPr>
          <w:trHeight w:val="269"/>
        </w:trPr>
        <w:tc>
          <w:tcPr>
            <w:tcW w:w="919" w:type="pct"/>
            <w:tcBorders>
              <w:top w:val="nil"/>
              <w:bottom w:val="nil"/>
            </w:tcBorders>
          </w:tcPr>
          <w:p w14:paraId="0C78B859" w14:textId="77777777" w:rsidR="00C41BD6" w:rsidRPr="00C41BD6" w:rsidRDefault="00C41BD6" w:rsidP="00C41BD6">
            <w:pPr>
              <w:pStyle w:val="TableParagraph"/>
              <w:ind w:left="464" w:right="457"/>
              <w:rPr>
                <w:sz w:val="24"/>
                <w:szCs w:val="24"/>
              </w:rPr>
            </w:pPr>
            <w:r w:rsidRPr="00C41BD6">
              <w:rPr>
                <w:sz w:val="24"/>
                <w:szCs w:val="24"/>
              </w:rPr>
              <w:t>70</w:t>
            </w:r>
          </w:p>
        </w:tc>
        <w:tc>
          <w:tcPr>
            <w:tcW w:w="813" w:type="pct"/>
            <w:tcBorders>
              <w:top w:val="nil"/>
              <w:bottom w:val="nil"/>
            </w:tcBorders>
          </w:tcPr>
          <w:p w14:paraId="0E44DD17" w14:textId="77777777" w:rsidR="00C41BD6" w:rsidRPr="00C41BD6" w:rsidRDefault="00C41BD6" w:rsidP="00C41BD6">
            <w:pPr>
              <w:pStyle w:val="TableParagraph"/>
              <w:ind w:right="328"/>
              <w:rPr>
                <w:sz w:val="24"/>
                <w:szCs w:val="24"/>
              </w:rPr>
            </w:pPr>
            <w:r w:rsidRPr="00C41BD6">
              <w:rPr>
                <w:sz w:val="24"/>
                <w:szCs w:val="24"/>
              </w:rPr>
              <w:t>390</w:t>
            </w:r>
          </w:p>
        </w:tc>
        <w:tc>
          <w:tcPr>
            <w:tcW w:w="817" w:type="pct"/>
            <w:tcBorders>
              <w:top w:val="nil"/>
              <w:bottom w:val="nil"/>
            </w:tcBorders>
          </w:tcPr>
          <w:p w14:paraId="02E27C06" w14:textId="77777777" w:rsidR="00C41BD6" w:rsidRPr="00C41BD6" w:rsidRDefault="00C41BD6" w:rsidP="00C41BD6">
            <w:pPr>
              <w:pStyle w:val="TableParagraph"/>
              <w:ind w:right="329"/>
              <w:rPr>
                <w:sz w:val="24"/>
                <w:szCs w:val="24"/>
              </w:rPr>
            </w:pPr>
            <w:r w:rsidRPr="00C41BD6">
              <w:rPr>
                <w:sz w:val="24"/>
                <w:szCs w:val="24"/>
              </w:rPr>
              <w:t>404</w:t>
            </w:r>
          </w:p>
        </w:tc>
        <w:tc>
          <w:tcPr>
            <w:tcW w:w="817" w:type="pct"/>
            <w:tcBorders>
              <w:top w:val="nil"/>
              <w:bottom w:val="nil"/>
            </w:tcBorders>
          </w:tcPr>
          <w:p w14:paraId="45BC9C4A" w14:textId="77777777" w:rsidR="00C41BD6" w:rsidRPr="00C41BD6" w:rsidRDefault="00C41BD6" w:rsidP="00C41BD6">
            <w:pPr>
              <w:pStyle w:val="TableParagraph"/>
              <w:rPr>
                <w:sz w:val="24"/>
                <w:szCs w:val="24"/>
              </w:rPr>
            </w:pPr>
            <w:r w:rsidRPr="00C41BD6">
              <w:rPr>
                <w:sz w:val="24"/>
                <w:szCs w:val="24"/>
              </w:rPr>
              <w:t>416</w:t>
            </w:r>
          </w:p>
        </w:tc>
        <w:tc>
          <w:tcPr>
            <w:tcW w:w="816" w:type="pct"/>
            <w:tcBorders>
              <w:top w:val="nil"/>
              <w:bottom w:val="nil"/>
            </w:tcBorders>
          </w:tcPr>
          <w:p w14:paraId="6FC49FDE" w14:textId="77777777" w:rsidR="00C41BD6" w:rsidRPr="00C41BD6" w:rsidRDefault="00C41BD6" w:rsidP="00C41BD6">
            <w:pPr>
              <w:pStyle w:val="TableParagraph"/>
              <w:ind w:left="336"/>
              <w:rPr>
                <w:sz w:val="24"/>
                <w:szCs w:val="24"/>
              </w:rPr>
            </w:pPr>
            <w:r w:rsidRPr="00C41BD6">
              <w:rPr>
                <w:sz w:val="24"/>
                <w:szCs w:val="24"/>
              </w:rPr>
              <w:t>427</w:t>
            </w:r>
          </w:p>
        </w:tc>
        <w:tc>
          <w:tcPr>
            <w:tcW w:w="818" w:type="pct"/>
            <w:tcBorders>
              <w:top w:val="nil"/>
              <w:bottom w:val="nil"/>
            </w:tcBorders>
          </w:tcPr>
          <w:p w14:paraId="65360873" w14:textId="77777777" w:rsidR="00C41BD6" w:rsidRPr="00C41BD6" w:rsidRDefault="00C41BD6" w:rsidP="00C41BD6">
            <w:pPr>
              <w:pStyle w:val="TableParagraph"/>
              <w:ind w:left="334" w:right="331"/>
              <w:rPr>
                <w:sz w:val="24"/>
                <w:szCs w:val="24"/>
              </w:rPr>
            </w:pPr>
            <w:r w:rsidRPr="00C41BD6">
              <w:rPr>
                <w:sz w:val="24"/>
                <w:szCs w:val="24"/>
              </w:rPr>
              <w:t>436</w:t>
            </w:r>
          </w:p>
        </w:tc>
      </w:tr>
      <w:tr w:rsidR="00C41BD6" w:rsidRPr="00C41BD6" w14:paraId="5A667FD5" w14:textId="77777777" w:rsidTr="00C41BD6">
        <w:trPr>
          <w:trHeight w:val="272"/>
        </w:trPr>
        <w:tc>
          <w:tcPr>
            <w:tcW w:w="919" w:type="pct"/>
            <w:tcBorders>
              <w:top w:val="nil"/>
              <w:bottom w:val="nil"/>
            </w:tcBorders>
          </w:tcPr>
          <w:p w14:paraId="40E8D809" w14:textId="77777777" w:rsidR="00C41BD6" w:rsidRPr="00C41BD6" w:rsidRDefault="00C41BD6" w:rsidP="00C41BD6">
            <w:pPr>
              <w:pStyle w:val="TableParagraph"/>
              <w:spacing w:line="259" w:lineRule="exact"/>
              <w:ind w:left="464" w:right="457"/>
              <w:rPr>
                <w:sz w:val="24"/>
                <w:szCs w:val="24"/>
              </w:rPr>
            </w:pPr>
            <w:r w:rsidRPr="00C41BD6">
              <w:rPr>
                <w:sz w:val="24"/>
                <w:szCs w:val="24"/>
              </w:rPr>
              <w:t>75</w:t>
            </w:r>
          </w:p>
        </w:tc>
        <w:tc>
          <w:tcPr>
            <w:tcW w:w="813" w:type="pct"/>
            <w:tcBorders>
              <w:top w:val="nil"/>
              <w:bottom w:val="nil"/>
            </w:tcBorders>
          </w:tcPr>
          <w:p w14:paraId="3FB49E5F" w14:textId="77777777" w:rsidR="00C41BD6" w:rsidRPr="00C41BD6" w:rsidRDefault="00C41BD6" w:rsidP="00C41BD6">
            <w:pPr>
              <w:pStyle w:val="TableParagraph"/>
              <w:spacing w:line="259" w:lineRule="exact"/>
              <w:ind w:right="328"/>
              <w:rPr>
                <w:sz w:val="24"/>
                <w:szCs w:val="24"/>
              </w:rPr>
            </w:pPr>
            <w:r w:rsidRPr="00C41BD6">
              <w:rPr>
                <w:sz w:val="24"/>
                <w:szCs w:val="24"/>
              </w:rPr>
              <w:t>377</w:t>
            </w:r>
          </w:p>
        </w:tc>
        <w:tc>
          <w:tcPr>
            <w:tcW w:w="817" w:type="pct"/>
            <w:tcBorders>
              <w:top w:val="nil"/>
              <w:bottom w:val="nil"/>
            </w:tcBorders>
          </w:tcPr>
          <w:p w14:paraId="0F2C78D5" w14:textId="77777777" w:rsidR="00C41BD6" w:rsidRPr="00C41BD6" w:rsidRDefault="00C41BD6" w:rsidP="00C41BD6">
            <w:pPr>
              <w:pStyle w:val="TableParagraph"/>
              <w:spacing w:line="259" w:lineRule="exact"/>
              <w:ind w:right="329"/>
              <w:rPr>
                <w:sz w:val="24"/>
                <w:szCs w:val="24"/>
              </w:rPr>
            </w:pPr>
            <w:r w:rsidRPr="00C41BD6">
              <w:rPr>
                <w:sz w:val="24"/>
                <w:szCs w:val="24"/>
              </w:rPr>
              <w:t>391</w:t>
            </w:r>
          </w:p>
        </w:tc>
        <w:tc>
          <w:tcPr>
            <w:tcW w:w="817" w:type="pct"/>
            <w:tcBorders>
              <w:top w:val="nil"/>
              <w:bottom w:val="nil"/>
            </w:tcBorders>
          </w:tcPr>
          <w:p w14:paraId="38244072" w14:textId="77777777" w:rsidR="00C41BD6" w:rsidRPr="00C41BD6" w:rsidRDefault="00C41BD6" w:rsidP="00C41BD6">
            <w:pPr>
              <w:pStyle w:val="TableParagraph"/>
              <w:spacing w:line="259" w:lineRule="exact"/>
              <w:rPr>
                <w:sz w:val="24"/>
                <w:szCs w:val="24"/>
              </w:rPr>
            </w:pPr>
            <w:r w:rsidRPr="00C41BD6">
              <w:rPr>
                <w:sz w:val="24"/>
                <w:szCs w:val="24"/>
              </w:rPr>
              <w:t>402</w:t>
            </w:r>
          </w:p>
        </w:tc>
        <w:tc>
          <w:tcPr>
            <w:tcW w:w="816" w:type="pct"/>
            <w:tcBorders>
              <w:top w:val="nil"/>
              <w:bottom w:val="nil"/>
            </w:tcBorders>
          </w:tcPr>
          <w:p w14:paraId="61C930AD" w14:textId="77777777" w:rsidR="00C41BD6" w:rsidRPr="00C41BD6" w:rsidRDefault="00C41BD6" w:rsidP="00C41BD6">
            <w:pPr>
              <w:pStyle w:val="TableParagraph"/>
              <w:spacing w:line="259" w:lineRule="exact"/>
              <w:ind w:left="336"/>
              <w:rPr>
                <w:sz w:val="24"/>
                <w:szCs w:val="24"/>
              </w:rPr>
            </w:pPr>
            <w:r w:rsidRPr="00C41BD6">
              <w:rPr>
                <w:sz w:val="24"/>
                <w:szCs w:val="24"/>
              </w:rPr>
              <w:t>413</w:t>
            </w:r>
          </w:p>
        </w:tc>
        <w:tc>
          <w:tcPr>
            <w:tcW w:w="818" w:type="pct"/>
            <w:tcBorders>
              <w:top w:val="nil"/>
              <w:bottom w:val="nil"/>
            </w:tcBorders>
          </w:tcPr>
          <w:p w14:paraId="7E5D3FD3" w14:textId="77777777" w:rsidR="00C41BD6" w:rsidRPr="00C41BD6" w:rsidRDefault="00C41BD6" w:rsidP="00C41BD6">
            <w:pPr>
              <w:pStyle w:val="TableParagraph"/>
              <w:spacing w:line="259" w:lineRule="exact"/>
              <w:ind w:left="334" w:right="331"/>
              <w:rPr>
                <w:sz w:val="24"/>
                <w:szCs w:val="24"/>
              </w:rPr>
            </w:pPr>
            <w:r w:rsidRPr="00C41BD6">
              <w:rPr>
                <w:sz w:val="24"/>
                <w:szCs w:val="24"/>
              </w:rPr>
              <w:t>422</w:t>
            </w:r>
          </w:p>
        </w:tc>
      </w:tr>
      <w:tr w:rsidR="00C41BD6" w:rsidRPr="00C41BD6" w14:paraId="7C442C72" w14:textId="77777777" w:rsidTr="00C41BD6">
        <w:trPr>
          <w:trHeight w:val="109"/>
        </w:trPr>
        <w:tc>
          <w:tcPr>
            <w:tcW w:w="919" w:type="pct"/>
            <w:tcBorders>
              <w:top w:val="nil"/>
            </w:tcBorders>
          </w:tcPr>
          <w:p w14:paraId="2942E3B9" w14:textId="77777777" w:rsidR="00C41BD6" w:rsidRPr="00C41BD6" w:rsidRDefault="00C41BD6" w:rsidP="00C41BD6">
            <w:pPr>
              <w:pStyle w:val="TableParagraph"/>
              <w:spacing w:line="259" w:lineRule="exact"/>
              <w:ind w:left="0" w:right="457"/>
              <w:jc w:val="left"/>
              <w:rPr>
                <w:sz w:val="24"/>
                <w:szCs w:val="24"/>
              </w:rPr>
            </w:pPr>
          </w:p>
        </w:tc>
        <w:tc>
          <w:tcPr>
            <w:tcW w:w="813" w:type="pct"/>
            <w:tcBorders>
              <w:top w:val="nil"/>
            </w:tcBorders>
          </w:tcPr>
          <w:p w14:paraId="062705C7" w14:textId="77777777" w:rsidR="00C41BD6" w:rsidRPr="00C41BD6" w:rsidRDefault="00C41BD6" w:rsidP="00C41BD6">
            <w:pPr>
              <w:pStyle w:val="TableParagraph"/>
              <w:spacing w:line="259" w:lineRule="exact"/>
              <w:ind w:right="328"/>
              <w:rPr>
                <w:sz w:val="24"/>
                <w:szCs w:val="24"/>
              </w:rPr>
            </w:pPr>
          </w:p>
        </w:tc>
        <w:tc>
          <w:tcPr>
            <w:tcW w:w="817" w:type="pct"/>
            <w:tcBorders>
              <w:top w:val="nil"/>
            </w:tcBorders>
          </w:tcPr>
          <w:p w14:paraId="22156768" w14:textId="77777777" w:rsidR="00C41BD6" w:rsidRPr="00C41BD6" w:rsidRDefault="00C41BD6" w:rsidP="00C41BD6">
            <w:pPr>
              <w:pStyle w:val="TableParagraph"/>
              <w:spacing w:line="259" w:lineRule="exact"/>
              <w:ind w:right="329"/>
              <w:rPr>
                <w:sz w:val="24"/>
                <w:szCs w:val="24"/>
              </w:rPr>
            </w:pPr>
          </w:p>
        </w:tc>
        <w:tc>
          <w:tcPr>
            <w:tcW w:w="817" w:type="pct"/>
            <w:tcBorders>
              <w:top w:val="nil"/>
            </w:tcBorders>
          </w:tcPr>
          <w:p w14:paraId="2A2CB888" w14:textId="77777777" w:rsidR="00C41BD6" w:rsidRPr="00C41BD6" w:rsidRDefault="00C41BD6" w:rsidP="00C41BD6">
            <w:pPr>
              <w:pStyle w:val="TableParagraph"/>
              <w:spacing w:line="259" w:lineRule="exact"/>
              <w:rPr>
                <w:sz w:val="24"/>
                <w:szCs w:val="24"/>
              </w:rPr>
            </w:pPr>
          </w:p>
        </w:tc>
        <w:tc>
          <w:tcPr>
            <w:tcW w:w="816" w:type="pct"/>
            <w:tcBorders>
              <w:top w:val="nil"/>
            </w:tcBorders>
          </w:tcPr>
          <w:p w14:paraId="10AFF248" w14:textId="77777777" w:rsidR="00C41BD6" w:rsidRPr="00C41BD6" w:rsidRDefault="00C41BD6" w:rsidP="00C41BD6">
            <w:pPr>
              <w:pStyle w:val="TableParagraph"/>
              <w:spacing w:line="259" w:lineRule="exact"/>
              <w:ind w:left="336"/>
              <w:rPr>
                <w:sz w:val="24"/>
                <w:szCs w:val="24"/>
              </w:rPr>
            </w:pPr>
          </w:p>
        </w:tc>
        <w:tc>
          <w:tcPr>
            <w:tcW w:w="818" w:type="pct"/>
            <w:tcBorders>
              <w:top w:val="nil"/>
            </w:tcBorders>
          </w:tcPr>
          <w:p w14:paraId="48EE6276" w14:textId="77777777" w:rsidR="00C41BD6" w:rsidRPr="00C41BD6" w:rsidRDefault="00C41BD6" w:rsidP="00C41BD6">
            <w:pPr>
              <w:pStyle w:val="TableParagraph"/>
              <w:spacing w:line="259" w:lineRule="exact"/>
              <w:ind w:left="334" w:right="331"/>
              <w:rPr>
                <w:sz w:val="24"/>
                <w:szCs w:val="24"/>
              </w:rPr>
            </w:pPr>
          </w:p>
        </w:tc>
      </w:tr>
    </w:tbl>
    <w:p w14:paraId="5E69FA9D" w14:textId="77777777" w:rsidR="00C41BD6" w:rsidRPr="00C41BD6" w:rsidRDefault="00C41BD6" w:rsidP="00C41BD6">
      <w:pPr>
        <w:pStyle w:val="BodyText"/>
        <w:tabs>
          <w:tab w:val="left" w:pos="3357"/>
        </w:tabs>
        <w:ind w:right="264"/>
        <w:jc w:val="both"/>
        <w:rPr>
          <w:sz w:val="24"/>
          <w:szCs w:val="24"/>
        </w:rPr>
      </w:pPr>
      <w:r w:rsidRPr="00C41BD6">
        <w:rPr>
          <w:sz w:val="24"/>
          <w:szCs w:val="24"/>
        </w:rPr>
        <w:t>Ian Gregg dan A. J. Nunn. (1973). “Peak Expiratory Flow in Normal Subjects.”British Medical Journal</w:t>
      </w:r>
    </w:p>
    <w:p w14:paraId="22C033C7" w14:textId="77777777" w:rsidR="00C41BD6" w:rsidRPr="00C41BD6" w:rsidRDefault="00C41BD6" w:rsidP="00C41BD6">
      <w:pPr>
        <w:pStyle w:val="BodyText"/>
        <w:tabs>
          <w:tab w:val="left" w:pos="3357"/>
        </w:tabs>
        <w:ind w:right="264"/>
        <w:rPr>
          <w:sz w:val="24"/>
          <w:szCs w:val="24"/>
        </w:rPr>
      </w:pPr>
    </w:p>
    <w:p w14:paraId="428F0B7F" w14:textId="77777777" w:rsidR="00C41BD6" w:rsidRPr="00C41BD6" w:rsidRDefault="00C41BD6" w:rsidP="00C41BD6">
      <w:pPr>
        <w:pStyle w:val="BodyText"/>
        <w:tabs>
          <w:tab w:val="left" w:pos="3357"/>
        </w:tabs>
        <w:ind w:right="264"/>
        <w:jc w:val="both"/>
        <w:rPr>
          <w:sz w:val="24"/>
          <w:szCs w:val="24"/>
        </w:rPr>
      </w:pPr>
      <w:r w:rsidRPr="00C41BD6">
        <w:rPr>
          <w:sz w:val="24"/>
          <w:szCs w:val="24"/>
        </w:rPr>
        <w:t>Tabel</w:t>
      </w:r>
      <w:r w:rsidRPr="00C41BD6">
        <w:rPr>
          <w:spacing w:val="-1"/>
          <w:sz w:val="24"/>
          <w:szCs w:val="24"/>
        </w:rPr>
        <w:t xml:space="preserve"> </w:t>
      </w:r>
      <w:r w:rsidRPr="00C41BD6">
        <w:rPr>
          <w:sz w:val="24"/>
          <w:szCs w:val="24"/>
        </w:rPr>
        <w:t xml:space="preserve">2.3. Nilai Prediksi Arus Puncak </w:t>
      </w:r>
      <w:r w:rsidRPr="00C41BD6">
        <w:rPr>
          <w:i/>
          <w:sz w:val="24"/>
          <w:szCs w:val="24"/>
        </w:rPr>
        <w:t>Ekspirasi</w:t>
      </w:r>
      <w:r w:rsidRPr="00C41BD6">
        <w:rPr>
          <w:sz w:val="24"/>
          <w:szCs w:val="24"/>
        </w:rPr>
        <w:t xml:space="preserve"> (</w:t>
      </w:r>
      <w:r w:rsidRPr="00C41BD6">
        <w:rPr>
          <w:i/>
          <w:sz w:val="24"/>
          <w:szCs w:val="24"/>
        </w:rPr>
        <w:t>APE</w:t>
      </w:r>
      <w:r w:rsidRPr="00C41BD6">
        <w:rPr>
          <w:sz w:val="24"/>
          <w:szCs w:val="24"/>
        </w:rPr>
        <w:t>) Normal (L/menit) untuk Anak</w:t>
      </w:r>
      <w:r w:rsidRPr="00C41BD6">
        <w:rPr>
          <w:spacing w:val="-2"/>
          <w:sz w:val="24"/>
          <w:szCs w:val="24"/>
        </w:rPr>
        <w:t xml:space="preserve"> </w:t>
      </w:r>
      <w:r w:rsidRPr="00C41BD6">
        <w:rPr>
          <w:sz w:val="24"/>
          <w:szCs w:val="24"/>
        </w:rPr>
        <w:t>Perempuan.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62"/>
        <w:gridCol w:w="1469"/>
        <w:gridCol w:w="1476"/>
        <w:gridCol w:w="1476"/>
        <w:gridCol w:w="1475"/>
        <w:gridCol w:w="1478"/>
      </w:tblGrid>
      <w:tr w:rsidR="00C41BD6" w:rsidRPr="00C41BD6" w14:paraId="6F401000" w14:textId="77777777" w:rsidTr="00C41BD6">
        <w:trPr>
          <w:trHeight w:val="275"/>
        </w:trPr>
        <w:tc>
          <w:tcPr>
            <w:tcW w:w="919" w:type="pct"/>
            <w:vMerge w:val="restart"/>
          </w:tcPr>
          <w:p w14:paraId="04B8D571" w14:textId="77777777" w:rsidR="00C41BD6" w:rsidRPr="00C41BD6" w:rsidRDefault="00C41BD6" w:rsidP="00C41BD6">
            <w:pPr>
              <w:pStyle w:val="TableParagraph"/>
              <w:spacing w:before="135" w:line="240" w:lineRule="auto"/>
              <w:ind w:left="323" w:right="0"/>
              <w:jc w:val="left"/>
              <w:rPr>
                <w:sz w:val="24"/>
                <w:szCs w:val="24"/>
              </w:rPr>
            </w:pPr>
            <w:r w:rsidRPr="00C41BD6">
              <w:rPr>
                <w:sz w:val="24"/>
                <w:szCs w:val="24"/>
              </w:rPr>
              <w:t>Umur</w:t>
            </w:r>
          </w:p>
        </w:tc>
        <w:tc>
          <w:tcPr>
            <w:tcW w:w="4081" w:type="pct"/>
            <w:gridSpan w:val="5"/>
          </w:tcPr>
          <w:p w14:paraId="41E0FC69" w14:textId="77777777" w:rsidR="00C41BD6" w:rsidRPr="00C41BD6" w:rsidRDefault="00C41BD6" w:rsidP="00C41BD6">
            <w:pPr>
              <w:pStyle w:val="TableParagraph"/>
              <w:ind w:left="2090" w:right="2089"/>
              <w:rPr>
                <w:sz w:val="24"/>
                <w:szCs w:val="24"/>
              </w:rPr>
            </w:pPr>
            <w:r w:rsidRPr="00C41BD6">
              <w:rPr>
                <w:sz w:val="24"/>
                <w:szCs w:val="24"/>
              </w:rPr>
              <w:t>Tinggi (cm)</w:t>
            </w:r>
          </w:p>
        </w:tc>
      </w:tr>
      <w:tr w:rsidR="00C41BD6" w:rsidRPr="00C41BD6" w14:paraId="5762C3C0" w14:textId="77777777" w:rsidTr="00C41BD6">
        <w:trPr>
          <w:trHeight w:val="275"/>
        </w:trPr>
        <w:tc>
          <w:tcPr>
            <w:tcW w:w="919" w:type="pct"/>
            <w:vMerge/>
            <w:tcBorders>
              <w:top w:val="nil"/>
            </w:tcBorders>
          </w:tcPr>
          <w:p w14:paraId="07B2B143" w14:textId="77777777" w:rsidR="00C41BD6" w:rsidRPr="00C41BD6" w:rsidRDefault="00C41BD6" w:rsidP="00C41BD6">
            <w:pPr>
              <w:rPr>
                <w:sz w:val="24"/>
                <w:szCs w:val="24"/>
              </w:rPr>
            </w:pPr>
          </w:p>
        </w:tc>
        <w:tc>
          <w:tcPr>
            <w:tcW w:w="813" w:type="pct"/>
          </w:tcPr>
          <w:p w14:paraId="6D47021F" w14:textId="77777777" w:rsidR="00C41BD6" w:rsidRPr="00C41BD6" w:rsidRDefault="00C41BD6" w:rsidP="00C41BD6">
            <w:pPr>
              <w:pStyle w:val="TableParagraph"/>
              <w:ind w:right="328"/>
              <w:rPr>
                <w:sz w:val="24"/>
                <w:szCs w:val="24"/>
              </w:rPr>
            </w:pPr>
            <w:r w:rsidRPr="00C41BD6">
              <w:rPr>
                <w:sz w:val="24"/>
                <w:szCs w:val="24"/>
              </w:rPr>
              <w:t>140</w:t>
            </w:r>
          </w:p>
        </w:tc>
        <w:tc>
          <w:tcPr>
            <w:tcW w:w="817" w:type="pct"/>
          </w:tcPr>
          <w:p w14:paraId="58295499" w14:textId="77777777" w:rsidR="00C41BD6" w:rsidRPr="00C41BD6" w:rsidRDefault="00C41BD6" w:rsidP="00C41BD6">
            <w:pPr>
              <w:pStyle w:val="TableParagraph"/>
              <w:ind w:right="329"/>
              <w:rPr>
                <w:sz w:val="24"/>
                <w:szCs w:val="24"/>
              </w:rPr>
            </w:pPr>
            <w:r w:rsidRPr="00C41BD6">
              <w:rPr>
                <w:sz w:val="24"/>
                <w:szCs w:val="24"/>
              </w:rPr>
              <w:t>152</w:t>
            </w:r>
          </w:p>
        </w:tc>
        <w:tc>
          <w:tcPr>
            <w:tcW w:w="817" w:type="pct"/>
          </w:tcPr>
          <w:p w14:paraId="449F5CCE" w14:textId="77777777" w:rsidR="00C41BD6" w:rsidRPr="00C41BD6" w:rsidRDefault="00C41BD6" w:rsidP="00C41BD6">
            <w:pPr>
              <w:pStyle w:val="TableParagraph"/>
              <w:rPr>
                <w:sz w:val="24"/>
                <w:szCs w:val="24"/>
              </w:rPr>
            </w:pPr>
            <w:r w:rsidRPr="00C41BD6">
              <w:rPr>
                <w:sz w:val="24"/>
                <w:szCs w:val="24"/>
              </w:rPr>
              <w:t>165</w:t>
            </w:r>
          </w:p>
        </w:tc>
        <w:tc>
          <w:tcPr>
            <w:tcW w:w="816" w:type="pct"/>
          </w:tcPr>
          <w:p w14:paraId="30B821E7" w14:textId="77777777" w:rsidR="00C41BD6" w:rsidRPr="00C41BD6" w:rsidRDefault="00C41BD6" w:rsidP="00C41BD6">
            <w:pPr>
              <w:pStyle w:val="TableParagraph"/>
              <w:ind w:left="336"/>
              <w:rPr>
                <w:sz w:val="24"/>
                <w:szCs w:val="24"/>
              </w:rPr>
            </w:pPr>
            <w:r w:rsidRPr="00C41BD6">
              <w:rPr>
                <w:sz w:val="24"/>
                <w:szCs w:val="24"/>
              </w:rPr>
              <w:t>178</w:t>
            </w:r>
          </w:p>
        </w:tc>
        <w:tc>
          <w:tcPr>
            <w:tcW w:w="817" w:type="pct"/>
          </w:tcPr>
          <w:p w14:paraId="22F9774F" w14:textId="77777777" w:rsidR="00C41BD6" w:rsidRPr="00C41BD6" w:rsidRDefault="00C41BD6" w:rsidP="00C41BD6">
            <w:pPr>
              <w:pStyle w:val="TableParagraph"/>
              <w:ind w:left="334" w:right="331"/>
              <w:rPr>
                <w:sz w:val="24"/>
                <w:szCs w:val="24"/>
              </w:rPr>
            </w:pPr>
            <w:r w:rsidRPr="00C41BD6">
              <w:rPr>
                <w:sz w:val="24"/>
                <w:szCs w:val="24"/>
              </w:rPr>
              <w:t>191</w:t>
            </w:r>
          </w:p>
        </w:tc>
      </w:tr>
      <w:tr w:rsidR="00C41BD6" w:rsidRPr="00C41BD6" w14:paraId="2DBD95CF" w14:textId="77777777" w:rsidTr="00C41BD6">
        <w:trPr>
          <w:trHeight w:val="272"/>
        </w:trPr>
        <w:tc>
          <w:tcPr>
            <w:tcW w:w="919" w:type="pct"/>
            <w:tcBorders>
              <w:bottom w:val="nil"/>
            </w:tcBorders>
          </w:tcPr>
          <w:p w14:paraId="02FC837B" w14:textId="77777777" w:rsidR="00C41BD6" w:rsidRPr="00C41BD6" w:rsidRDefault="00C41BD6" w:rsidP="00C41BD6">
            <w:pPr>
              <w:pStyle w:val="TableParagraph"/>
              <w:spacing w:line="253" w:lineRule="exact"/>
              <w:ind w:left="7" w:right="0"/>
              <w:rPr>
                <w:sz w:val="24"/>
                <w:szCs w:val="24"/>
              </w:rPr>
            </w:pPr>
            <w:r w:rsidRPr="00C41BD6">
              <w:rPr>
                <w:sz w:val="24"/>
                <w:szCs w:val="24"/>
              </w:rPr>
              <w:t>6</w:t>
            </w:r>
          </w:p>
        </w:tc>
        <w:tc>
          <w:tcPr>
            <w:tcW w:w="813" w:type="pct"/>
            <w:tcBorders>
              <w:bottom w:val="nil"/>
            </w:tcBorders>
          </w:tcPr>
          <w:p w14:paraId="2C4CBA49" w14:textId="77777777" w:rsidR="00C41BD6" w:rsidRPr="00C41BD6" w:rsidRDefault="00C41BD6" w:rsidP="00C41BD6">
            <w:pPr>
              <w:pStyle w:val="TableParagraph"/>
              <w:spacing w:line="253" w:lineRule="exact"/>
              <w:ind w:right="328"/>
              <w:rPr>
                <w:sz w:val="24"/>
                <w:szCs w:val="24"/>
              </w:rPr>
            </w:pPr>
            <w:r w:rsidRPr="00C41BD6">
              <w:rPr>
                <w:sz w:val="24"/>
                <w:szCs w:val="24"/>
              </w:rPr>
              <w:t>245</w:t>
            </w:r>
          </w:p>
        </w:tc>
        <w:tc>
          <w:tcPr>
            <w:tcW w:w="817" w:type="pct"/>
            <w:tcBorders>
              <w:bottom w:val="nil"/>
            </w:tcBorders>
          </w:tcPr>
          <w:p w14:paraId="169349A2" w14:textId="77777777" w:rsidR="00C41BD6" w:rsidRPr="00C41BD6" w:rsidRDefault="00C41BD6" w:rsidP="00C41BD6">
            <w:pPr>
              <w:pStyle w:val="TableParagraph"/>
              <w:spacing w:line="253" w:lineRule="exact"/>
              <w:ind w:right="329"/>
              <w:rPr>
                <w:sz w:val="24"/>
                <w:szCs w:val="24"/>
              </w:rPr>
            </w:pPr>
            <w:r w:rsidRPr="00C41BD6">
              <w:rPr>
                <w:sz w:val="24"/>
                <w:szCs w:val="24"/>
              </w:rPr>
              <w:t>268</w:t>
            </w:r>
          </w:p>
        </w:tc>
        <w:tc>
          <w:tcPr>
            <w:tcW w:w="817" w:type="pct"/>
            <w:tcBorders>
              <w:bottom w:val="nil"/>
            </w:tcBorders>
          </w:tcPr>
          <w:p w14:paraId="2B7C7E6E" w14:textId="77777777" w:rsidR="00C41BD6" w:rsidRPr="00C41BD6" w:rsidRDefault="00C41BD6" w:rsidP="00C41BD6">
            <w:pPr>
              <w:pStyle w:val="TableParagraph"/>
              <w:spacing w:line="253" w:lineRule="exact"/>
              <w:rPr>
                <w:sz w:val="24"/>
                <w:szCs w:val="24"/>
              </w:rPr>
            </w:pPr>
            <w:r w:rsidRPr="00C41BD6">
              <w:rPr>
                <w:sz w:val="24"/>
                <w:szCs w:val="24"/>
              </w:rPr>
              <w:t>297</w:t>
            </w:r>
          </w:p>
        </w:tc>
        <w:tc>
          <w:tcPr>
            <w:tcW w:w="816" w:type="pct"/>
            <w:tcBorders>
              <w:bottom w:val="nil"/>
            </w:tcBorders>
          </w:tcPr>
          <w:p w14:paraId="620B0CBD" w14:textId="77777777" w:rsidR="00C41BD6" w:rsidRPr="00C41BD6" w:rsidRDefault="00C41BD6" w:rsidP="00C41BD6">
            <w:pPr>
              <w:pStyle w:val="TableParagraph"/>
              <w:spacing w:line="253" w:lineRule="exact"/>
              <w:ind w:left="336"/>
              <w:rPr>
                <w:sz w:val="24"/>
                <w:szCs w:val="24"/>
              </w:rPr>
            </w:pPr>
            <w:r w:rsidRPr="00C41BD6">
              <w:rPr>
                <w:sz w:val="24"/>
                <w:szCs w:val="24"/>
              </w:rPr>
              <w:t>327</w:t>
            </w:r>
          </w:p>
        </w:tc>
        <w:tc>
          <w:tcPr>
            <w:tcW w:w="817" w:type="pct"/>
            <w:tcBorders>
              <w:bottom w:val="nil"/>
            </w:tcBorders>
          </w:tcPr>
          <w:p w14:paraId="5CF49323" w14:textId="77777777" w:rsidR="00C41BD6" w:rsidRPr="00C41BD6" w:rsidRDefault="00C41BD6" w:rsidP="00C41BD6">
            <w:pPr>
              <w:pStyle w:val="TableParagraph"/>
              <w:spacing w:line="253" w:lineRule="exact"/>
              <w:ind w:left="334" w:right="331"/>
              <w:rPr>
                <w:sz w:val="24"/>
                <w:szCs w:val="24"/>
              </w:rPr>
            </w:pPr>
            <w:r w:rsidRPr="00C41BD6">
              <w:rPr>
                <w:sz w:val="24"/>
                <w:szCs w:val="24"/>
              </w:rPr>
              <w:t>357</w:t>
            </w:r>
          </w:p>
        </w:tc>
      </w:tr>
      <w:tr w:rsidR="00C41BD6" w:rsidRPr="00C41BD6" w14:paraId="2F0AF417" w14:textId="77777777" w:rsidTr="00C41BD6">
        <w:trPr>
          <w:trHeight w:val="276"/>
        </w:trPr>
        <w:tc>
          <w:tcPr>
            <w:tcW w:w="919" w:type="pct"/>
            <w:tcBorders>
              <w:top w:val="nil"/>
              <w:bottom w:val="nil"/>
            </w:tcBorders>
          </w:tcPr>
          <w:p w14:paraId="5D28F5D9" w14:textId="77777777" w:rsidR="00C41BD6" w:rsidRPr="00C41BD6" w:rsidRDefault="00C41BD6" w:rsidP="00C41BD6">
            <w:pPr>
              <w:pStyle w:val="TableParagraph"/>
              <w:ind w:left="7" w:right="0"/>
              <w:rPr>
                <w:sz w:val="24"/>
                <w:szCs w:val="24"/>
              </w:rPr>
            </w:pPr>
            <w:r w:rsidRPr="00C41BD6">
              <w:rPr>
                <w:sz w:val="24"/>
                <w:szCs w:val="24"/>
              </w:rPr>
              <w:t>8</w:t>
            </w:r>
          </w:p>
        </w:tc>
        <w:tc>
          <w:tcPr>
            <w:tcW w:w="813" w:type="pct"/>
            <w:tcBorders>
              <w:top w:val="nil"/>
              <w:bottom w:val="nil"/>
            </w:tcBorders>
          </w:tcPr>
          <w:p w14:paraId="076C62E6" w14:textId="77777777" w:rsidR="00C41BD6" w:rsidRPr="00C41BD6" w:rsidRDefault="00C41BD6" w:rsidP="00C41BD6">
            <w:pPr>
              <w:pStyle w:val="TableParagraph"/>
              <w:ind w:right="328"/>
              <w:rPr>
                <w:sz w:val="24"/>
                <w:szCs w:val="24"/>
              </w:rPr>
            </w:pPr>
            <w:r w:rsidRPr="00C41BD6">
              <w:rPr>
                <w:sz w:val="24"/>
                <w:szCs w:val="24"/>
              </w:rPr>
              <w:t>264</w:t>
            </w:r>
          </w:p>
        </w:tc>
        <w:tc>
          <w:tcPr>
            <w:tcW w:w="817" w:type="pct"/>
            <w:tcBorders>
              <w:top w:val="nil"/>
              <w:bottom w:val="nil"/>
            </w:tcBorders>
          </w:tcPr>
          <w:p w14:paraId="641AB598" w14:textId="77777777" w:rsidR="00C41BD6" w:rsidRPr="00C41BD6" w:rsidRDefault="00C41BD6" w:rsidP="00C41BD6">
            <w:pPr>
              <w:pStyle w:val="TableParagraph"/>
              <w:ind w:right="329"/>
              <w:rPr>
                <w:sz w:val="24"/>
                <w:szCs w:val="24"/>
              </w:rPr>
            </w:pPr>
            <w:r w:rsidRPr="00C41BD6">
              <w:rPr>
                <w:sz w:val="24"/>
                <w:szCs w:val="24"/>
              </w:rPr>
              <w:t>287</w:t>
            </w:r>
          </w:p>
        </w:tc>
        <w:tc>
          <w:tcPr>
            <w:tcW w:w="817" w:type="pct"/>
            <w:tcBorders>
              <w:top w:val="nil"/>
              <w:bottom w:val="nil"/>
            </w:tcBorders>
          </w:tcPr>
          <w:p w14:paraId="6FB57037" w14:textId="77777777" w:rsidR="00C41BD6" w:rsidRPr="00C41BD6" w:rsidRDefault="00C41BD6" w:rsidP="00C41BD6">
            <w:pPr>
              <w:pStyle w:val="TableParagraph"/>
              <w:rPr>
                <w:sz w:val="24"/>
                <w:szCs w:val="24"/>
              </w:rPr>
            </w:pPr>
            <w:r w:rsidRPr="00C41BD6">
              <w:rPr>
                <w:sz w:val="24"/>
                <w:szCs w:val="24"/>
              </w:rPr>
              <w:t>316</w:t>
            </w:r>
          </w:p>
        </w:tc>
        <w:tc>
          <w:tcPr>
            <w:tcW w:w="816" w:type="pct"/>
            <w:tcBorders>
              <w:top w:val="nil"/>
              <w:bottom w:val="nil"/>
            </w:tcBorders>
          </w:tcPr>
          <w:p w14:paraId="1E9EF2AE" w14:textId="77777777" w:rsidR="00C41BD6" w:rsidRPr="00C41BD6" w:rsidRDefault="00C41BD6" w:rsidP="00C41BD6">
            <w:pPr>
              <w:pStyle w:val="TableParagraph"/>
              <w:ind w:left="336"/>
              <w:rPr>
                <w:sz w:val="24"/>
                <w:szCs w:val="24"/>
              </w:rPr>
            </w:pPr>
            <w:r w:rsidRPr="00C41BD6">
              <w:rPr>
                <w:sz w:val="24"/>
                <w:szCs w:val="24"/>
              </w:rPr>
              <w:t>346</w:t>
            </w:r>
          </w:p>
        </w:tc>
        <w:tc>
          <w:tcPr>
            <w:tcW w:w="817" w:type="pct"/>
            <w:tcBorders>
              <w:top w:val="nil"/>
              <w:bottom w:val="nil"/>
            </w:tcBorders>
          </w:tcPr>
          <w:p w14:paraId="52D0CB10" w14:textId="77777777" w:rsidR="00C41BD6" w:rsidRPr="00C41BD6" w:rsidRDefault="00C41BD6" w:rsidP="00C41BD6">
            <w:pPr>
              <w:pStyle w:val="TableParagraph"/>
              <w:ind w:left="334" w:right="331"/>
              <w:rPr>
                <w:sz w:val="24"/>
                <w:szCs w:val="24"/>
              </w:rPr>
            </w:pPr>
            <w:r w:rsidRPr="00C41BD6">
              <w:rPr>
                <w:sz w:val="24"/>
                <w:szCs w:val="24"/>
              </w:rPr>
              <w:t>376</w:t>
            </w:r>
          </w:p>
        </w:tc>
      </w:tr>
      <w:tr w:rsidR="00C41BD6" w:rsidRPr="00C41BD6" w14:paraId="554A5BF2" w14:textId="77777777" w:rsidTr="00C41BD6">
        <w:trPr>
          <w:trHeight w:val="275"/>
        </w:trPr>
        <w:tc>
          <w:tcPr>
            <w:tcW w:w="919" w:type="pct"/>
            <w:tcBorders>
              <w:top w:val="nil"/>
              <w:bottom w:val="nil"/>
            </w:tcBorders>
          </w:tcPr>
          <w:p w14:paraId="5242D093" w14:textId="77777777" w:rsidR="00C41BD6" w:rsidRPr="00C41BD6" w:rsidRDefault="00C41BD6" w:rsidP="00C41BD6">
            <w:pPr>
              <w:pStyle w:val="TableParagraph"/>
              <w:ind w:left="464" w:right="457"/>
              <w:rPr>
                <w:sz w:val="24"/>
                <w:szCs w:val="24"/>
              </w:rPr>
            </w:pPr>
            <w:r w:rsidRPr="00C41BD6">
              <w:rPr>
                <w:sz w:val="24"/>
                <w:szCs w:val="24"/>
              </w:rPr>
              <w:t>10</w:t>
            </w:r>
          </w:p>
        </w:tc>
        <w:tc>
          <w:tcPr>
            <w:tcW w:w="813" w:type="pct"/>
            <w:tcBorders>
              <w:top w:val="nil"/>
              <w:bottom w:val="nil"/>
            </w:tcBorders>
          </w:tcPr>
          <w:p w14:paraId="68487669" w14:textId="77777777" w:rsidR="00C41BD6" w:rsidRPr="00C41BD6" w:rsidRDefault="00C41BD6" w:rsidP="00C41BD6">
            <w:pPr>
              <w:pStyle w:val="TableParagraph"/>
              <w:ind w:right="328"/>
              <w:rPr>
                <w:sz w:val="24"/>
                <w:szCs w:val="24"/>
              </w:rPr>
            </w:pPr>
            <w:r w:rsidRPr="00C41BD6">
              <w:rPr>
                <w:sz w:val="24"/>
                <w:szCs w:val="24"/>
              </w:rPr>
              <w:t>283</w:t>
            </w:r>
          </w:p>
        </w:tc>
        <w:tc>
          <w:tcPr>
            <w:tcW w:w="817" w:type="pct"/>
            <w:tcBorders>
              <w:top w:val="nil"/>
              <w:bottom w:val="nil"/>
            </w:tcBorders>
          </w:tcPr>
          <w:p w14:paraId="3EF38046" w14:textId="77777777" w:rsidR="00C41BD6" w:rsidRPr="00C41BD6" w:rsidRDefault="00C41BD6" w:rsidP="00C41BD6">
            <w:pPr>
              <w:pStyle w:val="TableParagraph"/>
              <w:ind w:right="329"/>
              <w:rPr>
                <w:sz w:val="24"/>
                <w:szCs w:val="24"/>
              </w:rPr>
            </w:pPr>
            <w:r w:rsidRPr="00C41BD6">
              <w:rPr>
                <w:sz w:val="24"/>
                <w:szCs w:val="24"/>
              </w:rPr>
              <w:t>305</w:t>
            </w:r>
          </w:p>
        </w:tc>
        <w:tc>
          <w:tcPr>
            <w:tcW w:w="817" w:type="pct"/>
            <w:tcBorders>
              <w:top w:val="nil"/>
              <w:bottom w:val="nil"/>
            </w:tcBorders>
          </w:tcPr>
          <w:p w14:paraId="1E8CC703" w14:textId="77777777" w:rsidR="00C41BD6" w:rsidRPr="00C41BD6" w:rsidRDefault="00C41BD6" w:rsidP="00C41BD6">
            <w:pPr>
              <w:pStyle w:val="TableParagraph"/>
              <w:rPr>
                <w:sz w:val="24"/>
                <w:szCs w:val="24"/>
              </w:rPr>
            </w:pPr>
            <w:r w:rsidRPr="00C41BD6">
              <w:rPr>
                <w:sz w:val="24"/>
                <w:szCs w:val="24"/>
              </w:rPr>
              <w:t>335</w:t>
            </w:r>
          </w:p>
        </w:tc>
        <w:tc>
          <w:tcPr>
            <w:tcW w:w="816" w:type="pct"/>
            <w:tcBorders>
              <w:top w:val="nil"/>
              <w:bottom w:val="nil"/>
            </w:tcBorders>
          </w:tcPr>
          <w:p w14:paraId="19BB7FCE" w14:textId="77777777" w:rsidR="00C41BD6" w:rsidRPr="00C41BD6" w:rsidRDefault="00C41BD6" w:rsidP="00C41BD6">
            <w:pPr>
              <w:pStyle w:val="TableParagraph"/>
              <w:ind w:left="336"/>
              <w:rPr>
                <w:sz w:val="24"/>
                <w:szCs w:val="24"/>
              </w:rPr>
            </w:pPr>
            <w:r w:rsidRPr="00C41BD6">
              <w:rPr>
                <w:sz w:val="24"/>
                <w:szCs w:val="24"/>
              </w:rPr>
              <w:t>365</w:t>
            </w:r>
          </w:p>
        </w:tc>
        <w:tc>
          <w:tcPr>
            <w:tcW w:w="817" w:type="pct"/>
            <w:tcBorders>
              <w:top w:val="nil"/>
              <w:bottom w:val="nil"/>
            </w:tcBorders>
          </w:tcPr>
          <w:p w14:paraId="4922C0C7" w14:textId="77777777" w:rsidR="00C41BD6" w:rsidRPr="00C41BD6" w:rsidRDefault="00C41BD6" w:rsidP="00C41BD6">
            <w:pPr>
              <w:pStyle w:val="TableParagraph"/>
              <w:ind w:left="334" w:right="331"/>
              <w:rPr>
                <w:sz w:val="24"/>
                <w:szCs w:val="24"/>
              </w:rPr>
            </w:pPr>
            <w:r w:rsidRPr="00C41BD6">
              <w:rPr>
                <w:sz w:val="24"/>
                <w:szCs w:val="24"/>
              </w:rPr>
              <w:t>395</w:t>
            </w:r>
          </w:p>
        </w:tc>
      </w:tr>
      <w:tr w:rsidR="00C41BD6" w:rsidRPr="00C41BD6" w14:paraId="7E2FA2CD" w14:textId="77777777" w:rsidTr="00C41BD6">
        <w:trPr>
          <w:trHeight w:val="275"/>
        </w:trPr>
        <w:tc>
          <w:tcPr>
            <w:tcW w:w="919" w:type="pct"/>
            <w:tcBorders>
              <w:top w:val="nil"/>
              <w:bottom w:val="nil"/>
            </w:tcBorders>
          </w:tcPr>
          <w:p w14:paraId="20B641F6" w14:textId="77777777" w:rsidR="00C41BD6" w:rsidRPr="00C41BD6" w:rsidRDefault="00C41BD6" w:rsidP="00C41BD6">
            <w:pPr>
              <w:pStyle w:val="TableParagraph"/>
              <w:ind w:left="464" w:right="457"/>
              <w:rPr>
                <w:sz w:val="24"/>
                <w:szCs w:val="24"/>
              </w:rPr>
            </w:pPr>
            <w:r w:rsidRPr="00C41BD6">
              <w:rPr>
                <w:sz w:val="24"/>
                <w:szCs w:val="24"/>
              </w:rPr>
              <w:t>12</w:t>
            </w:r>
          </w:p>
        </w:tc>
        <w:tc>
          <w:tcPr>
            <w:tcW w:w="813" w:type="pct"/>
            <w:tcBorders>
              <w:top w:val="nil"/>
              <w:bottom w:val="nil"/>
            </w:tcBorders>
          </w:tcPr>
          <w:p w14:paraId="0B0D3531" w14:textId="77777777" w:rsidR="00C41BD6" w:rsidRPr="00C41BD6" w:rsidRDefault="00C41BD6" w:rsidP="00C41BD6">
            <w:pPr>
              <w:pStyle w:val="TableParagraph"/>
              <w:ind w:right="328"/>
              <w:rPr>
                <w:sz w:val="24"/>
                <w:szCs w:val="24"/>
              </w:rPr>
            </w:pPr>
            <w:r w:rsidRPr="00C41BD6">
              <w:rPr>
                <w:sz w:val="24"/>
                <w:szCs w:val="24"/>
              </w:rPr>
              <w:t>302</w:t>
            </w:r>
          </w:p>
        </w:tc>
        <w:tc>
          <w:tcPr>
            <w:tcW w:w="817" w:type="pct"/>
            <w:tcBorders>
              <w:top w:val="nil"/>
              <w:bottom w:val="nil"/>
            </w:tcBorders>
          </w:tcPr>
          <w:p w14:paraId="14BE3C78" w14:textId="77777777" w:rsidR="00C41BD6" w:rsidRPr="00C41BD6" w:rsidRDefault="00C41BD6" w:rsidP="00C41BD6">
            <w:pPr>
              <w:pStyle w:val="TableParagraph"/>
              <w:ind w:right="329"/>
              <w:rPr>
                <w:sz w:val="24"/>
                <w:szCs w:val="24"/>
              </w:rPr>
            </w:pPr>
            <w:r w:rsidRPr="00C41BD6">
              <w:rPr>
                <w:sz w:val="24"/>
                <w:szCs w:val="24"/>
              </w:rPr>
              <w:t>324</w:t>
            </w:r>
          </w:p>
        </w:tc>
        <w:tc>
          <w:tcPr>
            <w:tcW w:w="817" w:type="pct"/>
            <w:tcBorders>
              <w:top w:val="nil"/>
              <w:bottom w:val="nil"/>
            </w:tcBorders>
          </w:tcPr>
          <w:p w14:paraId="61228CC0" w14:textId="77777777" w:rsidR="00C41BD6" w:rsidRPr="00C41BD6" w:rsidRDefault="00C41BD6" w:rsidP="00C41BD6">
            <w:pPr>
              <w:pStyle w:val="TableParagraph"/>
              <w:rPr>
                <w:sz w:val="24"/>
                <w:szCs w:val="24"/>
              </w:rPr>
            </w:pPr>
            <w:r w:rsidRPr="00C41BD6">
              <w:rPr>
                <w:sz w:val="24"/>
                <w:szCs w:val="24"/>
              </w:rPr>
              <w:t>354</w:t>
            </w:r>
          </w:p>
        </w:tc>
        <w:tc>
          <w:tcPr>
            <w:tcW w:w="816" w:type="pct"/>
            <w:tcBorders>
              <w:top w:val="nil"/>
              <w:bottom w:val="nil"/>
            </w:tcBorders>
          </w:tcPr>
          <w:p w14:paraId="057E94B2" w14:textId="77777777" w:rsidR="00C41BD6" w:rsidRPr="00C41BD6" w:rsidRDefault="00C41BD6" w:rsidP="00C41BD6">
            <w:pPr>
              <w:pStyle w:val="TableParagraph"/>
              <w:ind w:left="336"/>
              <w:rPr>
                <w:sz w:val="24"/>
                <w:szCs w:val="24"/>
              </w:rPr>
            </w:pPr>
            <w:r w:rsidRPr="00C41BD6">
              <w:rPr>
                <w:sz w:val="24"/>
                <w:szCs w:val="24"/>
              </w:rPr>
              <w:t>384</w:t>
            </w:r>
          </w:p>
        </w:tc>
        <w:tc>
          <w:tcPr>
            <w:tcW w:w="817" w:type="pct"/>
            <w:tcBorders>
              <w:top w:val="nil"/>
              <w:bottom w:val="nil"/>
            </w:tcBorders>
          </w:tcPr>
          <w:p w14:paraId="641B1634" w14:textId="77777777" w:rsidR="00C41BD6" w:rsidRPr="00C41BD6" w:rsidRDefault="00C41BD6" w:rsidP="00C41BD6">
            <w:pPr>
              <w:pStyle w:val="TableParagraph"/>
              <w:ind w:left="334" w:right="331"/>
              <w:rPr>
                <w:sz w:val="24"/>
                <w:szCs w:val="24"/>
              </w:rPr>
            </w:pPr>
            <w:r w:rsidRPr="00C41BD6">
              <w:rPr>
                <w:sz w:val="24"/>
                <w:szCs w:val="24"/>
              </w:rPr>
              <w:t>414</w:t>
            </w:r>
          </w:p>
        </w:tc>
      </w:tr>
      <w:tr w:rsidR="00C41BD6" w:rsidRPr="00C41BD6" w14:paraId="394CA0F8" w14:textId="77777777" w:rsidTr="00C41BD6">
        <w:trPr>
          <w:trHeight w:val="275"/>
        </w:trPr>
        <w:tc>
          <w:tcPr>
            <w:tcW w:w="919" w:type="pct"/>
            <w:tcBorders>
              <w:top w:val="nil"/>
              <w:bottom w:val="nil"/>
            </w:tcBorders>
          </w:tcPr>
          <w:p w14:paraId="0485917B" w14:textId="77777777" w:rsidR="00C41BD6" w:rsidRPr="00C41BD6" w:rsidRDefault="00C41BD6" w:rsidP="00C41BD6">
            <w:pPr>
              <w:pStyle w:val="TableParagraph"/>
              <w:ind w:left="464" w:right="457"/>
              <w:rPr>
                <w:sz w:val="24"/>
                <w:szCs w:val="24"/>
              </w:rPr>
            </w:pPr>
            <w:r w:rsidRPr="00C41BD6">
              <w:rPr>
                <w:sz w:val="24"/>
                <w:szCs w:val="24"/>
              </w:rPr>
              <w:t>14</w:t>
            </w:r>
          </w:p>
        </w:tc>
        <w:tc>
          <w:tcPr>
            <w:tcW w:w="813" w:type="pct"/>
            <w:tcBorders>
              <w:top w:val="nil"/>
              <w:bottom w:val="nil"/>
            </w:tcBorders>
          </w:tcPr>
          <w:p w14:paraId="132ACAAB" w14:textId="77777777" w:rsidR="00C41BD6" w:rsidRPr="00C41BD6" w:rsidRDefault="00C41BD6" w:rsidP="00C41BD6">
            <w:pPr>
              <w:pStyle w:val="TableParagraph"/>
              <w:ind w:right="328"/>
              <w:rPr>
                <w:sz w:val="24"/>
                <w:szCs w:val="24"/>
              </w:rPr>
            </w:pPr>
            <w:r w:rsidRPr="00C41BD6">
              <w:rPr>
                <w:sz w:val="24"/>
                <w:szCs w:val="24"/>
              </w:rPr>
              <w:t>321</w:t>
            </w:r>
          </w:p>
        </w:tc>
        <w:tc>
          <w:tcPr>
            <w:tcW w:w="817" w:type="pct"/>
            <w:tcBorders>
              <w:top w:val="nil"/>
              <w:bottom w:val="nil"/>
            </w:tcBorders>
          </w:tcPr>
          <w:p w14:paraId="6BADB153" w14:textId="77777777" w:rsidR="00C41BD6" w:rsidRPr="00C41BD6" w:rsidRDefault="00C41BD6" w:rsidP="00C41BD6">
            <w:pPr>
              <w:pStyle w:val="TableParagraph"/>
              <w:ind w:right="329"/>
              <w:rPr>
                <w:sz w:val="24"/>
                <w:szCs w:val="24"/>
              </w:rPr>
            </w:pPr>
            <w:r w:rsidRPr="00C41BD6">
              <w:rPr>
                <w:sz w:val="24"/>
                <w:szCs w:val="24"/>
              </w:rPr>
              <w:t>343</w:t>
            </w:r>
          </w:p>
        </w:tc>
        <w:tc>
          <w:tcPr>
            <w:tcW w:w="817" w:type="pct"/>
            <w:tcBorders>
              <w:top w:val="nil"/>
              <w:bottom w:val="nil"/>
            </w:tcBorders>
          </w:tcPr>
          <w:p w14:paraId="0178A7A1" w14:textId="77777777" w:rsidR="00C41BD6" w:rsidRPr="00C41BD6" w:rsidRDefault="00C41BD6" w:rsidP="00C41BD6">
            <w:pPr>
              <w:pStyle w:val="TableParagraph"/>
              <w:rPr>
                <w:sz w:val="24"/>
                <w:szCs w:val="24"/>
              </w:rPr>
            </w:pPr>
            <w:r w:rsidRPr="00C41BD6">
              <w:rPr>
                <w:sz w:val="24"/>
                <w:szCs w:val="24"/>
              </w:rPr>
              <w:t>373</w:t>
            </w:r>
          </w:p>
        </w:tc>
        <w:tc>
          <w:tcPr>
            <w:tcW w:w="816" w:type="pct"/>
            <w:tcBorders>
              <w:top w:val="nil"/>
              <w:bottom w:val="nil"/>
            </w:tcBorders>
          </w:tcPr>
          <w:p w14:paraId="0CC38350" w14:textId="77777777" w:rsidR="00C41BD6" w:rsidRPr="00C41BD6" w:rsidRDefault="00C41BD6" w:rsidP="00C41BD6">
            <w:pPr>
              <w:pStyle w:val="TableParagraph"/>
              <w:ind w:left="336"/>
              <w:rPr>
                <w:sz w:val="24"/>
                <w:szCs w:val="24"/>
              </w:rPr>
            </w:pPr>
            <w:r w:rsidRPr="00C41BD6">
              <w:rPr>
                <w:sz w:val="24"/>
                <w:szCs w:val="24"/>
              </w:rPr>
              <w:t>403</w:t>
            </w:r>
          </w:p>
        </w:tc>
        <w:tc>
          <w:tcPr>
            <w:tcW w:w="817" w:type="pct"/>
            <w:tcBorders>
              <w:top w:val="nil"/>
              <w:bottom w:val="nil"/>
            </w:tcBorders>
          </w:tcPr>
          <w:p w14:paraId="439153E7" w14:textId="77777777" w:rsidR="00C41BD6" w:rsidRPr="00C41BD6" w:rsidRDefault="00C41BD6" w:rsidP="00C41BD6">
            <w:pPr>
              <w:pStyle w:val="TableParagraph"/>
              <w:ind w:left="334" w:right="331"/>
              <w:rPr>
                <w:sz w:val="24"/>
                <w:szCs w:val="24"/>
              </w:rPr>
            </w:pPr>
            <w:r w:rsidRPr="00C41BD6">
              <w:rPr>
                <w:sz w:val="24"/>
                <w:szCs w:val="24"/>
              </w:rPr>
              <w:t>432</w:t>
            </w:r>
          </w:p>
        </w:tc>
      </w:tr>
      <w:tr w:rsidR="00C41BD6" w:rsidRPr="00C41BD6" w14:paraId="490FDEA1" w14:textId="77777777" w:rsidTr="00C41BD6">
        <w:trPr>
          <w:trHeight w:val="275"/>
        </w:trPr>
        <w:tc>
          <w:tcPr>
            <w:tcW w:w="919" w:type="pct"/>
            <w:tcBorders>
              <w:top w:val="nil"/>
              <w:bottom w:val="nil"/>
            </w:tcBorders>
          </w:tcPr>
          <w:p w14:paraId="4BC8165F" w14:textId="77777777" w:rsidR="00C41BD6" w:rsidRPr="00C41BD6" w:rsidRDefault="00C41BD6" w:rsidP="00C41BD6">
            <w:pPr>
              <w:pStyle w:val="TableParagraph"/>
              <w:ind w:left="464" w:right="457"/>
              <w:rPr>
                <w:sz w:val="24"/>
                <w:szCs w:val="24"/>
              </w:rPr>
            </w:pPr>
            <w:r w:rsidRPr="00C41BD6">
              <w:rPr>
                <w:sz w:val="24"/>
                <w:szCs w:val="24"/>
              </w:rPr>
              <w:t>16</w:t>
            </w:r>
          </w:p>
        </w:tc>
        <w:tc>
          <w:tcPr>
            <w:tcW w:w="813" w:type="pct"/>
            <w:tcBorders>
              <w:top w:val="nil"/>
              <w:bottom w:val="nil"/>
            </w:tcBorders>
          </w:tcPr>
          <w:p w14:paraId="560F10E7" w14:textId="77777777" w:rsidR="00C41BD6" w:rsidRPr="00C41BD6" w:rsidRDefault="00C41BD6" w:rsidP="00C41BD6">
            <w:pPr>
              <w:pStyle w:val="TableParagraph"/>
              <w:ind w:right="328"/>
              <w:rPr>
                <w:sz w:val="24"/>
                <w:szCs w:val="24"/>
              </w:rPr>
            </w:pPr>
            <w:r w:rsidRPr="00C41BD6">
              <w:rPr>
                <w:sz w:val="24"/>
                <w:szCs w:val="24"/>
              </w:rPr>
              <w:t>340</w:t>
            </w:r>
          </w:p>
        </w:tc>
        <w:tc>
          <w:tcPr>
            <w:tcW w:w="817" w:type="pct"/>
            <w:tcBorders>
              <w:top w:val="nil"/>
              <w:bottom w:val="nil"/>
            </w:tcBorders>
          </w:tcPr>
          <w:p w14:paraId="1B085852" w14:textId="77777777" w:rsidR="00C41BD6" w:rsidRPr="00C41BD6" w:rsidRDefault="00C41BD6" w:rsidP="00C41BD6">
            <w:pPr>
              <w:pStyle w:val="TableParagraph"/>
              <w:ind w:right="329"/>
              <w:rPr>
                <w:sz w:val="24"/>
                <w:szCs w:val="24"/>
              </w:rPr>
            </w:pPr>
            <w:r w:rsidRPr="00C41BD6">
              <w:rPr>
                <w:sz w:val="24"/>
                <w:szCs w:val="24"/>
              </w:rPr>
              <w:t>362</w:t>
            </w:r>
          </w:p>
        </w:tc>
        <w:tc>
          <w:tcPr>
            <w:tcW w:w="817" w:type="pct"/>
            <w:tcBorders>
              <w:top w:val="nil"/>
              <w:bottom w:val="nil"/>
            </w:tcBorders>
          </w:tcPr>
          <w:p w14:paraId="2A30F292" w14:textId="77777777" w:rsidR="00C41BD6" w:rsidRPr="00C41BD6" w:rsidRDefault="00C41BD6" w:rsidP="00C41BD6">
            <w:pPr>
              <w:pStyle w:val="TableParagraph"/>
              <w:rPr>
                <w:sz w:val="24"/>
                <w:szCs w:val="24"/>
              </w:rPr>
            </w:pPr>
            <w:r w:rsidRPr="00C41BD6">
              <w:rPr>
                <w:sz w:val="24"/>
                <w:szCs w:val="24"/>
              </w:rPr>
              <w:t>392</w:t>
            </w:r>
          </w:p>
        </w:tc>
        <w:tc>
          <w:tcPr>
            <w:tcW w:w="816" w:type="pct"/>
            <w:tcBorders>
              <w:top w:val="nil"/>
              <w:bottom w:val="nil"/>
            </w:tcBorders>
          </w:tcPr>
          <w:p w14:paraId="32D68808" w14:textId="77777777" w:rsidR="00C41BD6" w:rsidRPr="00C41BD6" w:rsidRDefault="00C41BD6" w:rsidP="00C41BD6">
            <w:pPr>
              <w:pStyle w:val="TableParagraph"/>
              <w:ind w:left="336"/>
              <w:rPr>
                <w:sz w:val="24"/>
                <w:szCs w:val="24"/>
              </w:rPr>
            </w:pPr>
            <w:r w:rsidRPr="00C41BD6">
              <w:rPr>
                <w:sz w:val="24"/>
                <w:szCs w:val="24"/>
              </w:rPr>
              <w:t>421</w:t>
            </w:r>
          </w:p>
        </w:tc>
        <w:tc>
          <w:tcPr>
            <w:tcW w:w="817" w:type="pct"/>
            <w:tcBorders>
              <w:top w:val="nil"/>
              <w:bottom w:val="nil"/>
            </w:tcBorders>
          </w:tcPr>
          <w:p w14:paraId="6B2D6F33" w14:textId="77777777" w:rsidR="00C41BD6" w:rsidRPr="00C41BD6" w:rsidRDefault="00C41BD6" w:rsidP="00C41BD6">
            <w:pPr>
              <w:pStyle w:val="TableParagraph"/>
              <w:ind w:left="334" w:right="331"/>
              <w:rPr>
                <w:sz w:val="24"/>
                <w:szCs w:val="24"/>
              </w:rPr>
            </w:pPr>
            <w:r w:rsidRPr="00C41BD6">
              <w:rPr>
                <w:sz w:val="24"/>
                <w:szCs w:val="24"/>
              </w:rPr>
              <w:t>451</w:t>
            </w:r>
          </w:p>
        </w:tc>
      </w:tr>
      <w:tr w:rsidR="00C41BD6" w:rsidRPr="00C41BD6" w14:paraId="5FCDCDAF" w14:textId="77777777" w:rsidTr="00C41BD6">
        <w:trPr>
          <w:trHeight w:val="276"/>
        </w:trPr>
        <w:tc>
          <w:tcPr>
            <w:tcW w:w="919" w:type="pct"/>
            <w:tcBorders>
              <w:top w:val="nil"/>
              <w:bottom w:val="nil"/>
            </w:tcBorders>
          </w:tcPr>
          <w:p w14:paraId="00DC9DEF" w14:textId="77777777" w:rsidR="00C41BD6" w:rsidRPr="00C41BD6" w:rsidRDefault="00C41BD6" w:rsidP="00C41BD6">
            <w:pPr>
              <w:pStyle w:val="TableParagraph"/>
              <w:ind w:left="464" w:right="457"/>
              <w:rPr>
                <w:sz w:val="24"/>
                <w:szCs w:val="24"/>
              </w:rPr>
            </w:pPr>
            <w:r w:rsidRPr="00C41BD6">
              <w:rPr>
                <w:sz w:val="24"/>
                <w:szCs w:val="24"/>
              </w:rPr>
              <w:t>18</w:t>
            </w:r>
          </w:p>
        </w:tc>
        <w:tc>
          <w:tcPr>
            <w:tcW w:w="813" w:type="pct"/>
            <w:tcBorders>
              <w:top w:val="nil"/>
              <w:bottom w:val="nil"/>
            </w:tcBorders>
          </w:tcPr>
          <w:p w14:paraId="2AA38C54" w14:textId="77777777" w:rsidR="00C41BD6" w:rsidRPr="00C41BD6" w:rsidRDefault="00C41BD6" w:rsidP="00C41BD6">
            <w:pPr>
              <w:pStyle w:val="TableParagraph"/>
              <w:ind w:right="328"/>
              <w:rPr>
                <w:sz w:val="24"/>
                <w:szCs w:val="24"/>
              </w:rPr>
            </w:pPr>
            <w:r w:rsidRPr="00C41BD6">
              <w:rPr>
                <w:sz w:val="24"/>
                <w:szCs w:val="24"/>
              </w:rPr>
              <w:t>358</w:t>
            </w:r>
          </w:p>
        </w:tc>
        <w:tc>
          <w:tcPr>
            <w:tcW w:w="817" w:type="pct"/>
            <w:tcBorders>
              <w:top w:val="nil"/>
              <w:bottom w:val="nil"/>
            </w:tcBorders>
          </w:tcPr>
          <w:p w14:paraId="5F4B3653" w14:textId="77777777" w:rsidR="00C41BD6" w:rsidRPr="00C41BD6" w:rsidRDefault="00C41BD6" w:rsidP="00C41BD6">
            <w:pPr>
              <w:pStyle w:val="TableParagraph"/>
              <w:ind w:right="329"/>
              <w:rPr>
                <w:sz w:val="24"/>
                <w:szCs w:val="24"/>
              </w:rPr>
            </w:pPr>
            <w:r w:rsidRPr="00C41BD6">
              <w:rPr>
                <w:sz w:val="24"/>
                <w:szCs w:val="24"/>
              </w:rPr>
              <w:t>381</w:t>
            </w:r>
          </w:p>
        </w:tc>
        <w:tc>
          <w:tcPr>
            <w:tcW w:w="817" w:type="pct"/>
            <w:tcBorders>
              <w:top w:val="nil"/>
              <w:bottom w:val="nil"/>
            </w:tcBorders>
          </w:tcPr>
          <w:p w14:paraId="63700240" w14:textId="77777777" w:rsidR="00C41BD6" w:rsidRPr="00C41BD6" w:rsidRDefault="00C41BD6" w:rsidP="00C41BD6">
            <w:pPr>
              <w:pStyle w:val="TableParagraph"/>
              <w:rPr>
                <w:sz w:val="24"/>
                <w:szCs w:val="24"/>
              </w:rPr>
            </w:pPr>
            <w:r w:rsidRPr="00C41BD6">
              <w:rPr>
                <w:sz w:val="24"/>
                <w:szCs w:val="24"/>
              </w:rPr>
              <w:t>411</w:t>
            </w:r>
          </w:p>
        </w:tc>
        <w:tc>
          <w:tcPr>
            <w:tcW w:w="816" w:type="pct"/>
            <w:tcBorders>
              <w:top w:val="nil"/>
              <w:bottom w:val="nil"/>
            </w:tcBorders>
          </w:tcPr>
          <w:p w14:paraId="5B134F94" w14:textId="77777777" w:rsidR="00C41BD6" w:rsidRPr="00C41BD6" w:rsidRDefault="00C41BD6" w:rsidP="00C41BD6">
            <w:pPr>
              <w:pStyle w:val="TableParagraph"/>
              <w:ind w:left="336"/>
              <w:rPr>
                <w:sz w:val="24"/>
                <w:szCs w:val="24"/>
              </w:rPr>
            </w:pPr>
            <w:r w:rsidRPr="00C41BD6">
              <w:rPr>
                <w:sz w:val="24"/>
                <w:szCs w:val="24"/>
              </w:rPr>
              <w:t>440</w:t>
            </w:r>
          </w:p>
        </w:tc>
        <w:tc>
          <w:tcPr>
            <w:tcW w:w="817" w:type="pct"/>
            <w:tcBorders>
              <w:top w:val="nil"/>
              <w:bottom w:val="nil"/>
            </w:tcBorders>
          </w:tcPr>
          <w:p w14:paraId="0EE0C40D" w14:textId="77777777" w:rsidR="00C41BD6" w:rsidRPr="00C41BD6" w:rsidRDefault="00C41BD6" w:rsidP="00C41BD6">
            <w:pPr>
              <w:pStyle w:val="TableParagraph"/>
              <w:ind w:left="334" w:right="331"/>
              <w:rPr>
                <w:sz w:val="24"/>
                <w:szCs w:val="24"/>
              </w:rPr>
            </w:pPr>
            <w:r w:rsidRPr="00C41BD6">
              <w:rPr>
                <w:sz w:val="24"/>
                <w:szCs w:val="24"/>
              </w:rPr>
              <w:t>470</w:t>
            </w:r>
          </w:p>
        </w:tc>
      </w:tr>
      <w:tr w:rsidR="00C41BD6" w:rsidRPr="00C41BD6" w14:paraId="16B3910B" w14:textId="77777777" w:rsidTr="00C41BD6">
        <w:trPr>
          <w:trHeight w:val="281"/>
        </w:trPr>
        <w:tc>
          <w:tcPr>
            <w:tcW w:w="919" w:type="pct"/>
            <w:tcBorders>
              <w:top w:val="nil"/>
            </w:tcBorders>
          </w:tcPr>
          <w:p w14:paraId="75589DCB" w14:textId="77777777" w:rsidR="00C41BD6" w:rsidRPr="00C41BD6" w:rsidRDefault="00C41BD6" w:rsidP="00C41BD6">
            <w:pPr>
              <w:pStyle w:val="TableParagraph"/>
              <w:spacing w:line="261" w:lineRule="exact"/>
              <w:ind w:left="464" w:right="457"/>
              <w:rPr>
                <w:sz w:val="24"/>
                <w:szCs w:val="24"/>
              </w:rPr>
            </w:pPr>
            <w:r w:rsidRPr="00C41BD6">
              <w:rPr>
                <w:sz w:val="24"/>
                <w:szCs w:val="24"/>
              </w:rPr>
              <w:t>20</w:t>
            </w:r>
          </w:p>
        </w:tc>
        <w:tc>
          <w:tcPr>
            <w:tcW w:w="813" w:type="pct"/>
            <w:tcBorders>
              <w:top w:val="nil"/>
            </w:tcBorders>
          </w:tcPr>
          <w:p w14:paraId="63AA722D" w14:textId="77777777" w:rsidR="00C41BD6" w:rsidRPr="00C41BD6" w:rsidRDefault="00C41BD6" w:rsidP="00C41BD6">
            <w:pPr>
              <w:pStyle w:val="TableParagraph"/>
              <w:spacing w:line="261" w:lineRule="exact"/>
              <w:ind w:right="328"/>
              <w:rPr>
                <w:sz w:val="24"/>
                <w:szCs w:val="24"/>
              </w:rPr>
            </w:pPr>
            <w:r w:rsidRPr="00C41BD6">
              <w:rPr>
                <w:sz w:val="24"/>
                <w:szCs w:val="24"/>
              </w:rPr>
              <w:t>377</w:t>
            </w:r>
          </w:p>
        </w:tc>
        <w:tc>
          <w:tcPr>
            <w:tcW w:w="817" w:type="pct"/>
            <w:tcBorders>
              <w:top w:val="nil"/>
            </w:tcBorders>
          </w:tcPr>
          <w:p w14:paraId="1CEB04E3" w14:textId="77777777" w:rsidR="00C41BD6" w:rsidRPr="00C41BD6" w:rsidRDefault="00C41BD6" w:rsidP="00C41BD6">
            <w:pPr>
              <w:pStyle w:val="TableParagraph"/>
              <w:spacing w:line="261" w:lineRule="exact"/>
              <w:ind w:right="329"/>
              <w:rPr>
                <w:sz w:val="24"/>
                <w:szCs w:val="24"/>
              </w:rPr>
            </w:pPr>
            <w:r w:rsidRPr="00C41BD6">
              <w:rPr>
                <w:sz w:val="24"/>
                <w:szCs w:val="24"/>
              </w:rPr>
              <w:t>400</w:t>
            </w:r>
          </w:p>
        </w:tc>
        <w:tc>
          <w:tcPr>
            <w:tcW w:w="817" w:type="pct"/>
            <w:tcBorders>
              <w:top w:val="nil"/>
            </w:tcBorders>
          </w:tcPr>
          <w:p w14:paraId="7F273873" w14:textId="77777777" w:rsidR="00C41BD6" w:rsidRPr="00C41BD6" w:rsidRDefault="00C41BD6" w:rsidP="00C41BD6">
            <w:pPr>
              <w:pStyle w:val="TableParagraph"/>
              <w:spacing w:line="261" w:lineRule="exact"/>
              <w:rPr>
                <w:sz w:val="24"/>
                <w:szCs w:val="24"/>
              </w:rPr>
            </w:pPr>
            <w:r w:rsidRPr="00C41BD6">
              <w:rPr>
                <w:sz w:val="24"/>
                <w:szCs w:val="24"/>
              </w:rPr>
              <w:t>429</w:t>
            </w:r>
          </w:p>
        </w:tc>
        <w:tc>
          <w:tcPr>
            <w:tcW w:w="816" w:type="pct"/>
            <w:tcBorders>
              <w:top w:val="nil"/>
            </w:tcBorders>
          </w:tcPr>
          <w:p w14:paraId="1EAD98A1" w14:textId="77777777" w:rsidR="00C41BD6" w:rsidRPr="00C41BD6" w:rsidRDefault="00C41BD6" w:rsidP="00C41BD6">
            <w:pPr>
              <w:pStyle w:val="TableParagraph"/>
              <w:spacing w:line="261" w:lineRule="exact"/>
              <w:ind w:left="336"/>
              <w:rPr>
                <w:sz w:val="24"/>
                <w:szCs w:val="24"/>
              </w:rPr>
            </w:pPr>
            <w:r w:rsidRPr="00C41BD6">
              <w:rPr>
                <w:sz w:val="24"/>
                <w:szCs w:val="24"/>
              </w:rPr>
              <w:t>459</w:t>
            </w:r>
          </w:p>
        </w:tc>
        <w:tc>
          <w:tcPr>
            <w:tcW w:w="817" w:type="pct"/>
            <w:tcBorders>
              <w:top w:val="nil"/>
            </w:tcBorders>
          </w:tcPr>
          <w:p w14:paraId="04C50DEB" w14:textId="77777777" w:rsidR="00C41BD6" w:rsidRPr="00C41BD6" w:rsidRDefault="00C41BD6" w:rsidP="00C41BD6">
            <w:pPr>
              <w:pStyle w:val="TableParagraph"/>
              <w:spacing w:line="261" w:lineRule="exact"/>
              <w:ind w:left="334" w:right="331"/>
              <w:rPr>
                <w:sz w:val="24"/>
                <w:szCs w:val="24"/>
              </w:rPr>
            </w:pPr>
            <w:r w:rsidRPr="00C41BD6">
              <w:rPr>
                <w:sz w:val="24"/>
                <w:szCs w:val="24"/>
              </w:rPr>
              <w:t>489</w:t>
            </w:r>
          </w:p>
        </w:tc>
      </w:tr>
    </w:tbl>
    <w:p w14:paraId="01D00DF8" w14:textId="77777777" w:rsidR="00C41BD6" w:rsidRPr="00C41BD6" w:rsidRDefault="00C41BD6" w:rsidP="00C41BD6">
      <w:pPr>
        <w:jc w:val="both"/>
        <w:rPr>
          <w:sz w:val="24"/>
          <w:szCs w:val="24"/>
        </w:rPr>
      </w:pPr>
      <w:r w:rsidRPr="00C41BD6">
        <w:rPr>
          <w:sz w:val="24"/>
          <w:szCs w:val="24"/>
        </w:rPr>
        <w:t xml:space="preserve">Ian Gregg dan A. J. Nunn. (1973). “Peak Expiratory Flow in Normal Subjects.”British Medical Journal </w:t>
      </w:r>
    </w:p>
    <w:p w14:paraId="25B494B3" w14:textId="77777777" w:rsidR="00C41BD6" w:rsidRPr="00C41BD6" w:rsidRDefault="00C41BD6" w:rsidP="00C41BD6">
      <w:pPr>
        <w:jc w:val="both"/>
        <w:rPr>
          <w:sz w:val="24"/>
          <w:szCs w:val="24"/>
        </w:rPr>
      </w:pPr>
    </w:p>
    <w:p w14:paraId="1BB953F3" w14:textId="77777777" w:rsidR="00C41BD6" w:rsidRPr="00C41BD6" w:rsidRDefault="00C41BD6" w:rsidP="00C41BD6">
      <w:pPr>
        <w:pStyle w:val="BodyText"/>
        <w:tabs>
          <w:tab w:val="left" w:pos="3357"/>
        </w:tabs>
        <w:spacing w:line="237" w:lineRule="auto"/>
        <w:ind w:right="264"/>
        <w:jc w:val="both"/>
        <w:rPr>
          <w:sz w:val="24"/>
          <w:szCs w:val="24"/>
        </w:rPr>
      </w:pPr>
      <w:r w:rsidRPr="00C41BD6">
        <w:rPr>
          <w:sz w:val="24"/>
          <w:szCs w:val="24"/>
        </w:rPr>
        <w:t>Tabel</w:t>
      </w:r>
      <w:r w:rsidRPr="00C41BD6">
        <w:rPr>
          <w:spacing w:val="-1"/>
          <w:sz w:val="24"/>
          <w:szCs w:val="24"/>
        </w:rPr>
        <w:t xml:space="preserve"> </w:t>
      </w:r>
      <w:r w:rsidRPr="00C41BD6">
        <w:rPr>
          <w:sz w:val="24"/>
          <w:szCs w:val="24"/>
        </w:rPr>
        <w:t xml:space="preserve">2.4. Nilai Prediksi Arus Puncak </w:t>
      </w:r>
      <w:r w:rsidRPr="00C41BD6">
        <w:rPr>
          <w:i/>
          <w:sz w:val="24"/>
          <w:szCs w:val="24"/>
        </w:rPr>
        <w:t>Ekspirasi</w:t>
      </w:r>
      <w:r w:rsidRPr="00C41BD6">
        <w:rPr>
          <w:sz w:val="24"/>
          <w:szCs w:val="24"/>
        </w:rPr>
        <w:t xml:space="preserve"> (</w:t>
      </w:r>
      <w:r w:rsidRPr="00C41BD6">
        <w:rPr>
          <w:i/>
          <w:sz w:val="24"/>
          <w:szCs w:val="24"/>
        </w:rPr>
        <w:t>APE</w:t>
      </w:r>
      <w:r w:rsidRPr="00C41BD6">
        <w:rPr>
          <w:sz w:val="24"/>
          <w:szCs w:val="24"/>
        </w:rPr>
        <w:t>) Normal (L/menit) untuk Anak Laki-laki.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62"/>
        <w:gridCol w:w="1469"/>
        <w:gridCol w:w="1476"/>
        <w:gridCol w:w="1476"/>
        <w:gridCol w:w="1475"/>
        <w:gridCol w:w="1478"/>
      </w:tblGrid>
      <w:tr w:rsidR="00C41BD6" w:rsidRPr="00C41BD6" w14:paraId="7553EE19" w14:textId="77777777" w:rsidTr="00C41BD6">
        <w:trPr>
          <w:trHeight w:val="278"/>
        </w:trPr>
        <w:tc>
          <w:tcPr>
            <w:tcW w:w="919" w:type="pct"/>
            <w:vMerge w:val="restart"/>
          </w:tcPr>
          <w:p w14:paraId="2FD64F3F" w14:textId="77777777" w:rsidR="00C41BD6" w:rsidRPr="00C41BD6" w:rsidRDefault="00C41BD6" w:rsidP="00C41BD6">
            <w:pPr>
              <w:pStyle w:val="TableParagraph"/>
              <w:spacing w:before="135" w:line="240" w:lineRule="auto"/>
              <w:ind w:left="323" w:right="0"/>
              <w:jc w:val="left"/>
              <w:rPr>
                <w:sz w:val="24"/>
                <w:szCs w:val="24"/>
              </w:rPr>
            </w:pPr>
            <w:r w:rsidRPr="00C41BD6">
              <w:rPr>
                <w:sz w:val="24"/>
                <w:szCs w:val="24"/>
              </w:rPr>
              <w:t>Umur</w:t>
            </w:r>
          </w:p>
        </w:tc>
        <w:tc>
          <w:tcPr>
            <w:tcW w:w="4081" w:type="pct"/>
            <w:gridSpan w:val="5"/>
          </w:tcPr>
          <w:p w14:paraId="4BAADFAE" w14:textId="77777777" w:rsidR="00C41BD6" w:rsidRPr="00C41BD6" w:rsidRDefault="00C41BD6" w:rsidP="00C41BD6">
            <w:pPr>
              <w:pStyle w:val="TableParagraph"/>
              <w:spacing w:line="258" w:lineRule="exact"/>
              <w:ind w:left="2090" w:right="2089"/>
              <w:rPr>
                <w:sz w:val="24"/>
                <w:szCs w:val="24"/>
              </w:rPr>
            </w:pPr>
            <w:r w:rsidRPr="00C41BD6">
              <w:rPr>
                <w:sz w:val="24"/>
                <w:szCs w:val="24"/>
              </w:rPr>
              <w:t>Tinggi (cm)</w:t>
            </w:r>
          </w:p>
        </w:tc>
      </w:tr>
      <w:tr w:rsidR="00C41BD6" w:rsidRPr="00C41BD6" w14:paraId="5CCF5178" w14:textId="77777777" w:rsidTr="00C41BD6">
        <w:trPr>
          <w:trHeight w:val="275"/>
        </w:trPr>
        <w:tc>
          <w:tcPr>
            <w:tcW w:w="919" w:type="pct"/>
            <w:vMerge/>
            <w:tcBorders>
              <w:top w:val="nil"/>
            </w:tcBorders>
          </w:tcPr>
          <w:p w14:paraId="2FE237C2" w14:textId="77777777" w:rsidR="00C41BD6" w:rsidRPr="00C41BD6" w:rsidRDefault="00C41BD6" w:rsidP="00C41BD6">
            <w:pPr>
              <w:rPr>
                <w:sz w:val="24"/>
                <w:szCs w:val="24"/>
              </w:rPr>
            </w:pPr>
          </w:p>
        </w:tc>
        <w:tc>
          <w:tcPr>
            <w:tcW w:w="813" w:type="pct"/>
          </w:tcPr>
          <w:p w14:paraId="1481DEED" w14:textId="77777777" w:rsidR="00C41BD6" w:rsidRPr="00C41BD6" w:rsidRDefault="00C41BD6" w:rsidP="00C41BD6">
            <w:pPr>
              <w:pStyle w:val="TableParagraph"/>
              <w:ind w:right="328"/>
              <w:rPr>
                <w:sz w:val="24"/>
                <w:szCs w:val="24"/>
              </w:rPr>
            </w:pPr>
            <w:r w:rsidRPr="00C41BD6">
              <w:rPr>
                <w:sz w:val="24"/>
                <w:szCs w:val="24"/>
              </w:rPr>
              <w:t>152</w:t>
            </w:r>
          </w:p>
        </w:tc>
        <w:tc>
          <w:tcPr>
            <w:tcW w:w="817" w:type="pct"/>
          </w:tcPr>
          <w:p w14:paraId="5551EE95" w14:textId="77777777" w:rsidR="00C41BD6" w:rsidRPr="00C41BD6" w:rsidRDefault="00C41BD6" w:rsidP="00C41BD6">
            <w:pPr>
              <w:pStyle w:val="TableParagraph"/>
              <w:ind w:right="329"/>
              <w:rPr>
                <w:sz w:val="24"/>
                <w:szCs w:val="24"/>
              </w:rPr>
            </w:pPr>
            <w:r w:rsidRPr="00C41BD6">
              <w:rPr>
                <w:sz w:val="24"/>
                <w:szCs w:val="24"/>
              </w:rPr>
              <w:t>163</w:t>
            </w:r>
          </w:p>
        </w:tc>
        <w:tc>
          <w:tcPr>
            <w:tcW w:w="817" w:type="pct"/>
          </w:tcPr>
          <w:p w14:paraId="433AA4B8" w14:textId="77777777" w:rsidR="00C41BD6" w:rsidRPr="00C41BD6" w:rsidRDefault="00C41BD6" w:rsidP="00C41BD6">
            <w:pPr>
              <w:pStyle w:val="TableParagraph"/>
              <w:rPr>
                <w:sz w:val="24"/>
                <w:szCs w:val="24"/>
              </w:rPr>
            </w:pPr>
            <w:r w:rsidRPr="00C41BD6">
              <w:rPr>
                <w:sz w:val="24"/>
                <w:szCs w:val="24"/>
              </w:rPr>
              <w:t>173</w:t>
            </w:r>
          </w:p>
        </w:tc>
        <w:tc>
          <w:tcPr>
            <w:tcW w:w="816" w:type="pct"/>
          </w:tcPr>
          <w:p w14:paraId="3BCDF179" w14:textId="77777777" w:rsidR="00C41BD6" w:rsidRPr="00C41BD6" w:rsidRDefault="00C41BD6" w:rsidP="00C41BD6">
            <w:pPr>
              <w:pStyle w:val="TableParagraph"/>
              <w:ind w:left="336"/>
              <w:rPr>
                <w:sz w:val="24"/>
                <w:szCs w:val="24"/>
              </w:rPr>
            </w:pPr>
            <w:r w:rsidRPr="00C41BD6">
              <w:rPr>
                <w:sz w:val="24"/>
                <w:szCs w:val="24"/>
              </w:rPr>
              <w:t>183</w:t>
            </w:r>
          </w:p>
        </w:tc>
        <w:tc>
          <w:tcPr>
            <w:tcW w:w="817" w:type="pct"/>
          </w:tcPr>
          <w:p w14:paraId="66B5857F" w14:textId="77777777" w:rsidR="00C41BD6" w:rsidRPr="00C41BD6" w:rsidRDefault="00C41BD6" w:rsidP="00C41BD6">
            <w:pPr>
              <w:pStyle w:val="TableParagraph"/>
              <w:ind w:left="334" w:right="331"/>
              <w:rPr>
                <w:sz w:val="24"/>
                <w:szCs w:val="24"/>
              </w:rPr>
            </w:pPr>
            <w:r w:rsidRPr="00C41BD6">
              <w:rPr>
                <w:sz w:val="24"/>
                <w:szCs w:val="24"/>
              </w:rPr>
              <w:t>193</w:t>
            </w:r>
          </w:p>
        </w:tc>
      </w:tr>
      <w:tr w:rsidR="00C41BD6" w:rsidRPr="00C41BD6" w14:paraId="464FA9C4" w14:textId="77777777" w:rsidTr="00C41BD6">
        <w:trPr>
          <w:trHeight w:val="272"/>
        </w:trPr>
        <w:tc>
          <w:tcPr>
            <w:tcW w:w="919" w:type="pct"/>
            <w:tcBorders>
              <w:bottom w:val="nil"/>
            </w:tcBorders>
          </w:tcPr>
          <w:p w14:paraId="18755DDC" w14:textId="77777777" w:rsidR="00C41BD6" w:rsidRPr="00C41BD6" w:rsidRDefault="00C41BD6" w:rsidP="00C41BD6">
            <w:pPr>
              <w:pStyle w:val="TableParagraph"/>
              <w:spacing w:line="253" w:lineRule="exact"/>
              <w:ind w:left="7" w:right="0"/>
              <w:rPr>
                <w:sz w:val="24"/>
                <w:szCs w:val="24"/>
              </w:rPr>
            </w:pPr>
            <w:r w:rsidRPr="00C41BD6">
              <w:rPr>
                <w:sz w:val="24"/>
                <w:szCs w:val="24"/>
              </w:rPr>
              <w:t>6</w:t>
            </w:r>
          </w:p>
        </w:tc>
        <w:tc>
          <w:tcPr>
            <w:tcW w:w="813" w:type="pct"/>
            <w:tcBorders>
              <w:bottom w:val="nil"/>
            </w:tcBorders>
          </w:tcPr>
          <w:p w14:paraId="699E7EA9" w14:textId="77777777" w:rsidR="00C41BD6" w:rsidRPr="00C41BD6" w:rsidRDefault="00C41BD6" w:rsidP="00C41BD6">
            <w:pPr>
              <w:pStyle w:val="TableParagraph"/>
              <w:spacing w:line="253" w:lineRule="exact"/>
              <w:ind w:right="328"/>
              <w:rPr>
                <w:sz w:val="24"/>
                <w:szCs w:val="24"/>
              </w:rPr>
            </w:pPr>
            <w:r w:rsidRPr="00C41BD6">
              <w:rPr>
                <w:sz w:val="24"/>
                <w:szCs w:val="24"/>
              </w:rPr>
              <w:t>289</w:t>
            </w:r>
          </w:p>
        </w:tc>
        <w:tc>
          <w:tcPr>
            <w:tcW w:w="817" w:type="pct"/>
            <w:tcBorders>
              <w:bottom w:val="nil"/>
            </w:tcBorders>
          </w:tcPr>
          <w:p w14:paraId="006E0D03" w14:textId="77777777" w:rsidR="00C41BD6" w:rsidRPr="00C41BD6" w:rsidRDefault="00C41BD6" w:rsidP="00C41BD6">
            <w:pPr>
              <w:pStyle w:val="TableParagraph"/>
              <w:spacing w:line="253" w:lineRule="exact"/>
              <w:ind w:right="329"/>
              <w:rPr>
                <w:sz w:val="24"/>
                <w:szCs w:val="24"/>
              </w:rPr>
            </w:pPr>
            <w:r w:rsidRPr="00C41BD6">
              <w:rPr>
                <w:sz w:val="24"/>
                <w:szCs w:val="24"/>
              </w:rPr>
              <w:t>336</w:t>
            </w:r>
          </w:p>
        </w:tc>
        <w:tc>
          <w:tcPr>
            <w:tcW w:w="817" w:type="pct"/>
            <w:tcBorders>
              <w:bottom w:val="nil"/>
            </w:tcBorders>
          </w:tcPr>
          <w:p w14:paraId="18F5E9FC" w14:textId="77777777" w:rsidR="00C41BD6" w:rsidRPr="00C41BD6" w:rsidRDefault="00C41BD6" w:rsidP="00C41BD6">
            <w:pPr>
              <w:pStyle w:val="TableParagraph"/>
              <w:spacing w:line="253" w:lineRule="exact"/>
              <w:rPr>
                <w:sz w:val="24"/>
                <w:szCs w:val="24"/>
              </w:rPr>
            </w:pPr>
            <w:r w:rsidRPr="00C41BD6">
              <w:rPr>
                <w:sz w:val="24"/>
                <w:szCs w:val="24"/>
              </w:rPr>
              <w:t>384</w:t>
            </w:r>
          </w:p>
        </w:tc>
        <w:tc>
          <w:tcPr>
            <w:tcW w:w="816" w:type="pct"/>
            <w:tcBorders>
              <w:bottom w:val="nil"/>
            </w:tcBorders>
          </w:tcPr>
          <w:p w14:paraId="2D1E1D60" w14:textId="77777777" w:rsidR="00C41BD6" w:rsidRPr="00C41BD6" w:rsidRDefault="00C41BD6" w:rsidP="00C41BD6">
            <w:pPr>
              <w:pStyle w:val="TableParagraph"/>
              <w:spacing w:line="253" w:lineRule="exact"/>
              <w:ind w:left="336"/>
              <w:rPr>
                <w:sz w:val="24"/>
                <w:szCs w:val="24"/>
              </w:rPr>
            </w:pPr>
            <w:r w:rsidRPr="00C41BD6">
              <w:rPr>
                <w:sz w:val="24"/>
                <w:szCs w:val="24"/>
              </w:rPr>
              <w:t>431</w:t>
            </w:r>
          </w:p>
        </w:tc>
        <w:tc>
          <w:tcPr>
            <w:tcW w:w="817" w:type="pct"/>
            <w:tcBorders>
              <w:bottom w:val="nil"/>
            </w:tcBorders>
          </w:tcPr>
          <w:p w14:paraId="7759AD06" w14:textId="77777777" w:rsidR="00C41BD6" w:rsidRPr="00C41BD6" w:rsidRDefault="00C41BD6" w:rsidP="00C41BD6">
            <w:pPr>
              <w:pStyle w:val="TableParagraph"/>
              <w:spacing w:line="253" w:lineRule="exact"/>
              <w:ind w:left="334" w:right="331"/>
              <w:rPr>
                <w:sz w:val="24"/>
                <w:szCs w:val="24"/>
              </w:rPr>
            </w:pPr>
            <w:r w:rsidRPr="00C41BD6">
              <w:rPr>
                <w:sz w:val="24"/>
                <w:szCs w:val="24"/>
              </w:rPr>
              <w:t>479</w:t>
            </w:r>
          </w:p>
        </w:tc>
      </w:tr>
      <w:tr w:rsidR="00C41BD6" w:rsidRPr="00C41BD6" w14:paraId="7EFEDE5C" w14:textId="77777777" w:rsidTr="00C41BD6">
        <w:trPr>
          <w:trHeight w:val="276"/>
        </w:trPr>
        <w:tc>
          <w:tcPr>
            <w:tcW w:w="919" w:type="pct"/>
            <w:tcBorders>
              <w:top w:val="nil"/>
              <w:bottom w:val="nil"/>
            </w:tcBorders>
          </w:tcPr>
          <w:p w14:paraId="793099B1" w14:textId="77777777" w:rsidR="00C41BD6" w:rsidRPr="00C41BD6" w:rsidRDefault="00C41BD6" w:rsidP="00C41BD6">
            <w:pPr>
              <w:pStyle w:val="TableParagraph"/>
              <w:ind w:left="7" w:right="0"/>
              <w:rPr>
                <w:sz w:val="24"/>
                <w:szCs w:val="24"/>
              </w:rPr>
            </w:pPr>
            <w:r w:rsidRPr="00C41BD6">
              <w:rPr>
                <w:sz w:val="24"/>
                <w:szCs w:val="24"/>
              </w:rPr>
              <w:t>8</w:t>
            </w:r>
          </w:p>
        </w:tc>
        <w:tc>
          <w:tcPr>
            <w:tcW w:w="813" w:type="pct"/>
            <w:tcBorders>
              <w:top w:val="nil"/>
              <w:bottom w:val="nil"/>
            </w:tcBorders>
          </w:tcPr>
          <w:p w14:paraId="5885252B" w14:textId="77777777" w:rsidR="00C41BD6" w:rsidRPr="00C41BD6" w:rsidRDefault="00C41BD6" w:rsidP="00C41BD6">
            <w:pPr>
              <w:pStyle w:val="TableParagraph"/>
              <w:ind w:right="328"/>
              <w:rPr>
                <w:sz w:val="24"/>
                <w:szCs w:val="24"/>
              </w:rPr>
            </w:pPr>
            <w:r w:rsidRPr="00C41BD6">
              <w:rPr>
                <w:sz w:val="24"/>
                <w:szCs w:val="24"/>
              </w:rPr>
              <w:t>309</w:t>
            </w:r>
          </w:p>
        </w:tc>
        <w:tc>
          <w:tcPr>
            <w:tcW w:w="817" w:type="pct"/>
            <w:tcBorders>
              <w:top w:val="nil"/>
              <w:bottom w:val="nil"/>
            </w:tcBorders>
          </w:tcPr>
          <w:p w14:paraId="06EFC4DB" w14:textId="77777777" w:rsidR="00C41BD6" w:rsidRPr="00C41BD6" w:rsidRDefault="00C41BD6" w:rsidP="00C41BD6">
            <w:pPr>
              <w:pStyle w:val="TableParagraph"/>
              <w:ind w:right="329"/>
              <w:rPr>
                <w:sz w:val="24"/>
                <w:szCs w:val="24"/>
              </w:rPr>
            </w:pPr>
            <w:r w:rsidRPr="00C41BD6">
              <w:rPr>
                <w:sz w:val="24"/>
                <w:szCs w:val="24"/>
              </w:rPr>
              <w:t>356</w:t>
            </w:r>
          </w:p>
        </w:tc>
        <w:tc>
          <w:tcPr>
            <w:tcW w:w="817" w:type="pct"/>
            <w:tcBorders>
              <w:top w:val="nil"/>
              <w:bottom w:val="nil"/>
            </w:tcBorders>
          </w:tcPr>
          <w:p w14:paraId="375FBE0E" w14:textId="77777777" w:rsidR="00C41BD6" w:rsidRPr="00C41BD6" w:rsidRDefault="00C41BD6" w:rsidP="00C41BD6">
            <w:pPr>
              <w:pStyle w:val="TableParagraph"/>
              <w:rPr>
                <w:sz w:val="24"/>
                <w:szCs w:val="24"/>
              </w:rPr>
            </w:pPr>
            <w:r w:rsidRPr="00C41BD6">
              <w:rPr>
                <w:sz w:val="24"/>
                <w:szCs w:val="24"/>
              </w:rPr>
              <w:t>404</w:t>
            </w:r>
          </w:p>
        </w:tc>
        <w:tc>
          <w:tcPr>
            <w:tcW w:w="816" w:type="pct"/>
            <w:tcBorders>
              <w:top w:val="nil"/>
              <w:bottom w:val="nil"/>
            </w:tcBorders>
          </w:tcPr>
          <w:p w14:paraId="6F0AF746" w14:textId="77777777" w:rsidR="00C41BD6" w:rsidRPr="00C41BD6" w:rsidRDefault="00C41BD6" w:rsidP="00C41BD6">
            <w:pPr>
              <w:pStyle w:val="TableParagraph"/>
              <w:ind w:left="336"/>
              <w:rPr>
                <w:sz w:val="24"/>
                <w:szCs w:val="24"/>
              </w:rPr>
            </w:pPr>
            <w:r w:rsidRPr="00C41BD6">
              <w:rPr>
                <w:sz w:val="24"/>
                <w:szCs w:val="24"/>
              </w:rPr>
              <w:t>451</w:t>
            </w:r>
          </w:p>
        </w:tc>
        <w:tc>
          <w:tcPr>
            <w:tcW w:w="817" w:type="pct"/>
            <w:tcBorders>
              <w:top w:val="nil"/>
              <w:bottom w:val="nil"/>
            </w:tcBorders>
          </w:tcPr>
          <w:p w14:paraId="12BD309E" w14:textId="77777777" w:rsidR="00C41BD6" w:rsidRPr="00C41BD6" w:rsidRDefault="00C41BD6" w:rsidP="00C41BD6">
            <w:pPr>
              <w:pStyle w:val="TableParagraph"/>
              <w:ind w:left="334" w:right="331"/>
              <w:rPr>
                <w:sz w:val="24"/>
                <w:szCs w:val="24"/>
              </w:rPr>
            </w:pPr>
            <w:r w:rsidRPr="00C41BD6">
              <w:rPr>
                <w:sz w:val="24"/>
                <w:szCs w:val="24"/>
              </w:rPr>
              <w:t>499</w:t>
            </w:r>
          </w:p>
        </w:tc>
      </w:tr>
      <w:tr w:rsidR="00C41BD6" w:rsidRPr="00C41BD6" w14:paraId="15B72C29" w14:textId="77777777" w:rsidTr="00C41BD6">
        <w:trPr>
          <w:trHeight w:val="275"/>
        </w:trPr>
        <w:tc>
          <w:tcPr>
            <w:tcW w:w="919" w:type="pct"/>
            <w:tcBorders>
              <w:top w:val="nil"/>
              <w:bottom w:val="nil"/>
            </w:tcBorders>
          </w:tcPr>
          <w:p w14:paraId="12A55BC5" w14:textId="77777777" w:rsidR="00C41BD6" w:rsidRPr="00C41BD6" w:rsidRDefault="00C41BD6" w:rsidP="00C41BD6">
            <w:pPr>
              <w:pStyle w:val="TableParagraph"/>
              <w:ind w:left="464" w:right="457"/>
              <w:rPr>
                <w:sz w:val="24"/>
                <w:szCs w:val="24"/>
              </w:rPr>
            </w:pPr>
            <w:r w:rsidRPr="00C41BD6">
              <w:rPr>
                <w:sz w:val="24"/>
                <w:szCs w:val="24"/>
              </w:rPr>
              <w:t>10</w:t>
            </w:r>
          </w:p>
        </w:tc>
        <w:tc>
          <w:tcPr>
            <w:tcW w:w="813" w:type="pct"/>
            <w:tcBorders>
              <w:top w:val="nil"/>
              <w:bottom w:val="nil"/>
            </w:tcBorders>
          </w:tcPr>
          <w:p w14:paraId="6CBE6137" w14:textId="77777777" w:rsidR="00C41BD6" w:rsidRPr="00C41BD6" w:rsidRDefault="00C41BD6" w:rsidP="00C41BD6">
            <w:pPr>
              <w:pStyle w:val="TableParagraph"/>
              <w:ind w:right="328"/>
              <w:rPr>
                <w:sz w:val="24"/>
                <w:szCs w:val="24"/>
              </w:rPr>
            </w:pPr>
            <w:r w:rsidRPr="00C41BD6">
              <w:rPr>
                <w:sz w:val="24"/>
                <w:szCs w:val="24"/>
              </w:rPr>
              <w:t>329</w:t>
            </w:r>
          </w:p>
        </w:tc>
        <w:tc>
          <w:tcPr>
            <w:tcW w:w="817" w:type="pct"/>
            <w:tcBorders>
              <w:top w:val="nil"/>
              <w:bottom w:val="nil"/>
            </w:tcBorders>
          </w:tcPr>
          <w:p w14:paraId="5EA47437" w14:textId="77777777" w:rsidR="00C41BD6" w:rsidRPr="00C41BD6" w:rsidRDefault="00C41BD6" w:rsidP="00C41BD6">
            <w:pPr>
              <w:pStyle w:val="TableParagraph"/>
              <w:ind w:right="329"/>
              <w:rPr>
                <w:sz w:val="24"/>
                <w:szCs w:val="24"/>
              </w:rPr>
            </w:pPr>
            <w:r w:rsidRPr="00C41BD6">
              <w:rPr>
                <w:sz w:val="24"/>
                <w:szCs w:val="24"/>
              </w:rPr>
              <w:t>376</w:t>
            </w:r>
          </w:p>
        </w:tc>
        <w:tc>
          <w:tcPr>
            <w:tcW w:w="817" w:type="pct"/>
            <w:tcBorders>
              <w:top w:val="nil"/>
              <w:bottom w:val="nil"/>
            </w:tcBorders>
          </w:tcPr>
          <w:p w14:paraId="660B37EC" w14:textId="77777777" w:rsidR="00C41BD6" w:rsidRPr="00C41BD6" w:rsidRDefault="00C41BD6" w:rsidP="00C41BD6">
            <w:pPr>
              <w:pStyle w:val="TableParagraph"/>
              <w:rPr>
                <w:sz w:val="24"/>
                <w:szCs w:val="24"/>
              </w:rPr>
            </w:pPr>
            <w:r w:rsidRPr="00C41BD6">
              <w:rPr>
                <w:sz w:val="24"/>
                <w:szCs w:val="24"/>
              </w:rPr>
              <w:t>424</w:t>
            </w:r>
          </w:p>
        </w:tc>
        <w:tc>
          <w:tcPr>
            <w:tcW w:w="816" w:type="pct"/>
            <w:tcBorders>
              <w:top w:val="nil"/>
              <w:bottom w:val="nil"/>
            </w:tcBorders>
          </w:tcPr>
          <w:p w14:paraId="576D3FAF" w14:textId="77777777" w:rsidR="00C41BD6" w:rsidRPr="00C41BD6" w:rsidRDefault="00C41BD6" w:rsidP="00C41BD6">
            <w:pPr>
              <w:pStyle w:val="TableParagraph"/>
              <w:ind w:left="336"/>
              <w:rPr>
                <w:sz w:val="24"/>
                <w:szCs w:val="24"/>
              </w:rPr>
            </w:pPr>
            <w:r w:rsidRPr="00C41BD6">
              <w:rPr>
                <w:sz w:val="24"/>
                <w:szCs w:val="24"/>
              </w:rPr>
              <w:t>471</w:t>
            </w:r>
          </w:p>
        </w:tc>
        <w:tc>
          <w:tcPr>
            <w:tcW w:w="817" w:type="pct"/>
            <w:tcBorders>
              <w:top w:val="nil"/>
              <w:bottom w:val="nil"/>
            </w:tcBorders>
          </w:tcPr>
          <w:p w14:paraId="15310C72" w14:textId="77777777" w:rsidR="00C41BD6" w:rsidRPr="00C41BD6" w:rsidRDefault="00C41BD6" w:rsidP="00C41BD6">
            <w:pPr>
              <w:pStyle w:val="TableParagraph"/>
              <w:ind w:left="334" w:right="331"/>
              <w:rPr>
                <w:sz w:val="24"/>
                <w:szCs w:val="24"/>
              </w:rPr>
            </w:pPr>
            <w:r w:rsidRPr="00C41BD6">
              <w:rPr>
                <w:sz w:val="24"/>
                <w:szCs w:val="24"/>
              </w:rPr>
              <w:t>519</w:t>
            </w:r>
          </w:p>
        </w:tc>
      </w:tr>
      <w:tr w:rsidR="00C41BD6" w:rsidRPr="00C41BD6" w14:paraId="0D4BF586" w14:textId="77777777" w:rsidTr="00C41BD6">
        <w:trPr>
          <w:trHeight w:val="276"/>
        </w:trPr>
        <w:tc>
          <w:tcPr>
            <w:tcW w:w="919" w:type="pct"/>
            <w:tcBorders>
              <w:top w:val="nil"/>
              <w:bottom w:val="nil"/>
            </w:tcBorders>
          </w:tcPr>
          <w:p w14:paraId="2F25E3F5" w14:textId="77777777" w:rsidR="00C41BD6" w:rsidRPr="00C41BD6" w:rsidRDefault="00C41BD6" w:rsidP="00C41BD6">
            <w:pPr>
              <w:pStyle w:val="TableParagraph"/>
              <w:ind w:left="464" w:right="457"/>
              <w:rPr>
                <w:sz w:val="24"/>
                <w:szCs w:val="24"/>
              </w:rPr>
            </w:pPr>
            <w:r w:rsidRPr="00C41BD6">
              <w:rPr>
                <w:sz w:val="24"/>
                <w:szCs w:val="24"/>
              </w:rPr>
              <w:t>12</w:t>
            </w:r>
          </w:p>
        </w:tc>
        <w:tc>
          <w:tcPr>
            <w:tcW w:w="813" w:type="pct"/>
            <w:tcBorders>
              <w:top w:val="nil"/>
              <w:bottom w:val="nil"/>
            </w:tcBorders>
          </w:tcPr>
          <w:p w14:paraId="5BA6F748" w14:textId="77777777" w:rsidR="00C41BD6" w:rsidRPr="00C41BD6" w:rsidRDefault="00C41BD6" w:rsidP="00C41BD6">
            <w:pPr>
              <w:pStyle w:val="TableParagraph"/>
              <w:ind w:right="328"/>
              <w:rPr>
                <w:sz w:val="24"/>
                <w:szCs w:val="24"/>
              </w:rPr>
            </w:pPr>
            <w:r w:rsidRPr="00C41BD6">
              <w:rPr>
                <w:sz w:val="24"/>
                <w:szCs w:val="24"/>
              </w:rPr>
              <w:t>349</w:t>
            </w:r>
          </w:p>
        </w:tc>
        <w:tc>
          <w:tcPr>
            <w:tcW w:w="817" w:type="pct"/>
            <w:tcBorders>
              <w:top w:val="nil"/>
              <w:bottom w:val="nil"/>
            </w:tcBorders>
          </w:tcPr>
          <w:p w14:paraId="2F6977B9" w14:textId="77777777" w:rsidR="00C41BD6" w:rsidRPr="00C41BD6" w:rsidRDefault="00C41BD6" w:rsidP="00C41BD6">
            <w:pPr>
              <w:pStyle w:val="TableParagraph"/>
              <w:ind w:right="329"/>
              <w:rPr>
                <w:sz w:val="24"/>
                <w:szCs w:val="24"/>
              </w:rPr>
            </w:pPr>
            <w:r w:rsidRPr="00C41BD6">
              <w:rPr>
                <w:sz w:val="24"/>
                <w:szCs w:val="24"/>
              </w:rPr>
              <w:t>396</w:t>
            </w:r>
          </w:p>
        </w:tc>
        <w:tc>
          <w:tcPr>
            <w:tcW w:w="817" w:type="pct"/>
            <w:tcBorders>
              <w:top w:val="nil"/>
              <w:bottom w:val="nil"/>
            </w:tcBorders>
          </w:tcPr>
          <w:p w14:paraId="7C22C3A1" w14:textId="77777777" w:rsidR="00C41BD6" w:rsidRPr="00C41BD6" w:rsidRDefault="00C41BD6" w:rsidP="00C41BD6">
            <w:pPr>
              <w:pStyle w:val="TableParagraph"/>
              <w:rPr>
                <w:sz w:val="24"/>
                <w:szCs w:val="24"/>
              </w:rPr>
            </w:pPr>
            <w:r w:rsidRPr="00C41BD6">
              <w:rPr>
                <w:sz w:val="24"/>
                <w:szCs w:val="24"/>
              </w:rPr>
              <w:t>444</w:t>
            </w:r>
          </w:p>
        </w:tc>
        <w:tc>
          <w:tcPr>
            <w:tcW w:w="816" w:type="pct"/>
            <w:tcBorders>
              <w:top w:val="nil"/>
              <w:bottom w:val="nil"/>
            </w:tcBorders>
          </w:tcPr>
          <w:p w14:paraId="5CB7E602" w14:textId="77777777" w:rsidR="00C41BD6" w:rsidRPr="00C41BD6" w:rsidRDefault="00C41BD6" w:rsidP="00C41BD6">
            <w:pPr>
              <w:pStyle w:val="TableParagraph"/>
              <w:ind w:left="336"/>
              <w:rPr>
                <w:sz w:val="24"/>
                <w:szCs w:val="24"/>
              </w:rPr>
            </w:pPr>
            <w:r w:rsidRPr="00C41BD6">
              <w:rPr>
                <w:sz w:val="24"/>
                <w:szCs w:val="24"/>
              </w:rPr>
              <w:t>491</w:t>
            </w:r>
          </w:p>
        </w:tc>
        <w:tc>
          <w:tcPr>
            <w:tcW w:w="817" w:type="pct"/>
            <w:tcBorders>
              <w:top w:val="nil"/>
              <w:bottom w:val="nil"/>
            </w:tcBorders>
          </w:tcPr>
          <w:p w14:paraId="15FFB192" w14:textId="77777777" w:rsidR="00C41BD6" w:rsidRPr="00C41BD6" w:rsidRDefault="00C41BD6" w:rsidP="00C41BD6">
            <w:pPr>
              <w:pStyle w:val="TableParagraph"/>
              <w:ind w:left="334" w:right="331"/>
              <w:rPr>
                <w:sz w:val="24"/>
                <w:szCs w:val="24"/>
              </w:rPr>
            </w:pPr>
            <w:r w:rsidRPr="00C41BD6">
              <w:rPr>
                <w:sz w:val="24"/>
                <w:szCs w:val="24"/>
              </w:rPr>
              <w:t>539</w:t>
            </w:r>
          </w:p>
        </w:tc>
      </w:tr>
      <w:tr w:rsidR="00C41BD6" w:rsidRPr="00C41BD6" w14:paraId="0B1AC3B5" w14:textId="77777777" w:rsidTr="00C41BD6">
        <w:trPr>
          <w:trHeight w:val="275"/>
        </w:trPr>
        <w:tc>
          <w:tcPr>
            <w:tcW w:w="919" w:type="pct"/>
            <w:tcBorders>
              <w:top w:val="nil"/>
              <w:bottom w:val="nil"/>
            </w:tcBorders>
          </w:tcPr>
          <w:p w14:paraId="3616D419" w14:textId="77777777" w:rsidR="00C41BD6" w:rsidRPr="00C41BD6" w:rsidRDefault="00C41BD6" w:rsidP="00C41BD6">
            <w:pPr>
              <w:pStyle w:val="TableParagraph"/>
              <w:ind w:left="464" w:right="457"/>
              <w:rPr>
                <w:sz w:val="24"/>
                <w:szCs w:val="24"/>
              </w:rPr>
            </w:pPr>
            <w:r w:rsidRPr="00C41BD6">
              <w:rPr>
                <w:sz w:val="24"/>
                <w:szCs w:val="24"/>
              </w:rPr>
              <w:t>14</w:t>
            </w:r>
          </w:p>
        </w:tc>
        <w:tc>
          <w:tcPr>
            <w:tcW w:w="813" w:type="pct"/>
            <w:tcBorders>
              <w:top w:val="nil"/>
              <w:bottom w:val="nil"/>
            </w:tcBorders>
          </w:tcPr>
          <w:p w14:paraId="24D38253" w14:textId="77777777" w:rsidR="00C41BD6" w:rsidRPr="00C41BD6" w:rsidRDefault="00C41BD6" w:rsidP="00C41BD6">
            <w:pPr>
              <w:pStyle w:val="TableParagraph"/>
              <w:ind w:right="328"/>
              <w:rPr>
                <w:sz w:val="24"/>
                <w:szCs w:val="24"/>
              </w:rPr>
            </w:pPr>
            <w:r w:rsidRPr="00C41BD6">
              <w:rPr>
                <w:sz w:val="24"/>
                <w:szCs w:val="24"/>
              </w:rPr>
              <w:t>369</w:t>
            </w:r>
          </w:p>
        </w:tc>
        <w:tc>
          <w:tcPr>
            <w:tcW w:w="817" w:type="pct"/>
            <w:tcBorders>
              <w:top w:val="nil"/>
              <w:bottom w:val="nil"/>
            </w:tcBorders>
          </w:tcPr>
          <w:p w14:paraId="613B6951" w14:textId="77777777" w:rsidR="00C41BD6" w:rsidRPr="00C41BD6" w:rsidRDefault="00C41BD6" w:rsidP="00C41BD6">
            <w:pPr>
              <w:pStyle w:val="TableParagraph"/>
              <w:ind w:right="329"/>
              <w:rPr>
                <w:sz w:val="24"/>
                <w:szCs w:val="24"/>
              </w:rPr>
            </w:pPr>
            <w:r w:rsidRPr="00C41BD6">
              <w:rPr>
                <w:sz w:val="24"/>
                <w:szCs w:val="24"/>
              </w:rPr>
              <w:t>416</w:t>
            </w:r>
          </w:p>
        </w:tc>
        <w:tc>
          <w:tcPr>
            <w:tcW w:w="817" w:type="pct"/>
            <w:tcBorders>
              <w:top w:val="nil"/>
              <w:bottom w:val="nil"/>
            </w:tcBorders>
          </w:tcPr>
          <w:p w14:paraId="3F4426FC" w14:textId="77777777" w:rsidR="00C41BD6" w:rsidRPr="00C41BD6" w:rsidRDefault="00C41BD6" w:rsidP="00C41BD6">
            <w:pPr>
              <w:pStyle w:val="TableParagraph"/>
              <w:rPr>
                <w:sz w:val="24"/>
                <w:szCs w:val="24"/>
              </w:rPr>
            </w:pPr>
            <w:r w:rsidRPr="00C41BD6">
              <w:rPr>
                <w:sz w:val="24"/>
                <w:szCs w:val="24"/>
              </w:rPr>
              <w:t>464</w:t>
            </w:r>
          </w:p>
        </w:tc>
        <w:tc>
          <w:tcPr>
            <w:tcW w:w="816" w:type="pct"/>
            <w:tcBorders>
              <w:top w:val="nil"/>
              <w:bottom w:val="nil"/>
            </w:tcBorders>
          </w:tcPr>
          <w:p w14:paraId="3498743A" w14:textId="77777777" w:rsidR="00C41BD6" w:rsidRPr="00C41BD6" w:rsidRDefault="00C41BD6" w:rsidP="00C41BD6">
            <w:pPr>
              <w:pStyle w:val="TableParagraph"/>
              <w:ind w:left="336"/>
              <w:rPr>
                <w:sz w:val="24"/>
                <w:szCs w:val="24"/>
              </w:rPr>
            </w:pPr>
            <w:r w:rsidRPr="00C41BD6">
              <w:rPr>
                <w:sz w:val="24"/>
                <w:szCs w:val="24"/>
              </w:rPr>
              <w:t>511</w:t>
            </w:r>
          </w:p>
        </w:tc>
        <w:tc>
          <w:tcPr>
            <w:tcW w:w="817" w:type="pct"/>
            <w:tcBorders>
              <w:top w:val="nil"/>
              <w:bottom w:val="nil"/>
            </w:tcBorders>
          </w:tcPr>
          <w:p w14:paraId="57AFB760" w14:textId="77777777" w:rsidR="00C41BD6" w:rsidRPr="00C41BD6" w:rsidRDefault="00C41BD6" w:rsidP="00C41BD6">
            <w:pPr>
              <w:pStyle w:val="TableParagraph"/>
              <w:ind w:left="334" w:right="331"/>
              <w:rPr>
                <w:sz w:val="24"/>
                <w:szCs w:val="24"/>
              </w:rPr>
            </w:pPr>
            <w:r w:rsidRPr="00C41BD6">
              <w:rPr>
                <w:sz w:val="24"/>
                <w:szCs w:val="24"/>
              </w:rPr>
              <w:t>559</w:t>
            </w:r>
          </w:p>
        </w:tc>
      </w:tr>
      <w:tr w:rsidR="00C41BD6" w:rsidRPr="00C41BD6" w14:paraId="04653602" w14:textId="77777777" w:rsidTr="00C41BD6">
        <w:trPr>
          <w:trHeight w:val="276"/>
        </w:trPr>
        <w:tc>
          <w:tcPr>
            <w:tcW w:w="919" w:type="pct"/>
            <w:tcBorders>
              <w:top w:val="nil"/>
              <w:bottom w:val="nil"/>
            </w:tcBorders>
          </w:tcPr>
          <w:p w14:paraId="1CD2A476" w14:textId="77777777" w:rsidR="00C41BD6" w:rsidRPr="00C41BD6" w:rsidRDefault="00C41BD6" w:rsidP="00C41BD6">
            <w:pPr>
              <w:pStyle w:val="TableParagraph"/>
              <w:ind w:left="464" w:right="457"/>
              <w:rPr>
                <w:sz w:val="24"/>
                <w:szCs w:val="24"/>
              </w:rPr>
            </w:pPr>
            <w:r w:rsidRPr="00C41BD6">
              <w:rPr>
                <w:sz w:val="24"/>
                <w:szCs w:val="24"/>
              </w:rPr>
              <w:t>16</w:t>
            </w:r>
          </w:p>
        </w:tc>
        <w:tc>
          <w:tcPr>
            <w:tcW w:w="813" w:type="pct"/>
            <w:tcBorders>
              <w:top w:val="nil"/>
              <w:bottom w:val="nil"/>
            </w:tcBorders>
          </w:tcPr>
          <w:p w14:paraId="57FC1510" w14:textId="77777777" w:rsidR="00C41BD6" w:rsidRPr="00C41BD6" w:rsidRDefault="00C41BD6" w:rsidP="00C41BD6">
            <w:pPr>
              <w:pStyle w:val="TableParagraph"/>
              <w:ind w:right="328"/>
              <w:rPr>
                <w:sz w:val="24"/>
                <w:szCs w:val="24"/>
              </w:rPr>
            </w:pPr>
            <w:r w:rsidRPr="00C41BD6">
              <w:rPr>
                <w:sz w:val="24"/>
                <w:szCs w:val="24"/>
              </w:rPr>
              <w:t>389</w:t>
            </w:r>
          </w:p>
        </w:tc>
        <w:tc>
          <w:tcPr>
            <w:tcW w:w="817" w:type="pct"/>
            <w:tcBorders>
              <w:top w:val="nil"/>
              <w:bottom w:val="nil"/>
            </w:tcBorders>
          </w:tcPr>
          <w:p w14:paraId="7CC0EA9D" w14:textId="77777777" w:rsidR="00C41BD6" w:rsidRPr="00C41BD6" w:rsidRDefault="00C41BD6" w:rsidP="00C41BD6">
            <w:pPr>
              <w:pStyle w:val="TableParagraph"/>
              <w:ind w:right="329"/>
              <w:rPr>
                <w:sz w:val="24"/>
                <w:szCs w:val="24"/>
              </w:rPr>
            </w:pPr>
            <w:r w:rsidRPr="00C41BD6">
              <w:rPr>
                <w:sz w:val="24"/>
                <w:szCs w:val="24"/>
              </w:rPr>
              <w:t>436</w:t>
            </w:r>
          </w:p>
        </w:tc>
        <w:tc>
          <w:tcPr>
            <w:tcW w:w="817" w:type="pct"/>
            <w:tcBorders>
              <w:top w:val="nil"/>
              <w:bottom w:val="nil"/>
            </w:tcBorders>
          </w:tcPr>
          <w:p w14:paraId="0FF58725" w14:textId="77777777" w:rsidR="00C41BD6" w:rsidRPr="00C41BD6" w:rsidRDefault="00C41BD6" w:rsidP="00C41BD6">
            <w:pPr>
              <w:pStyle w:val="TableParagraph"/>
              <w:rPr>
                <w:sz w:val="24"/>
                <w:szCs w:val="24"/>
              </w:rPr>
            </w:pPr>
            <w:r w:rsidRPr="00C41BD6">
              <w:rPr>
                <w:sz w:val="24"/>
                <w:szCs w:val="24"/>
              </w:rPr>
              <w:t>484</w:t>
            </w:r>
          </w:p>
        </w:tc>
        <w:tc>
          <w:tcPr>
            <w:tcW w:w="816" w:type="pct"/>
            <w:tcBorders>
              <w:top w:val="nil"/>
              <w:bottom w:val="nil"/>
            </w:tcBorders>
          </w:tcPr>
          <w:p w14:paraId="594E3E87" w14:textId="77777777" w:rsidR="00C41BD6" w:rsidRPr="00C41BD6" w:rsidRDefault="00C41BD6" w:rsidP="00C41BD6">
            <w:pPr>
              <w:pStyle w:val="TableParagraph"/>
              <w:ind w:left="336"/>
              <w:rPr>
                <w:sz w:val="24"/>
                <w:szCs w:val="24"/>
              </w:rPr>
            </w:pPr>
            <w:r w:rsidRPr="00C41BD6">
              <w:rPr>
                <w:sz w:val="24"/>
                <w:szCs w:val="24"/>
              </w:rPr>
              <w:t>531</w:t>
            </w:r>
          </w:p>
        </w:tc>
        <w:tc>
          <w:tcPr>
            <w:tcW w:w="817" w:type="pct"/>
            <w:tcBorders>
              <w:top w:val="nil"/>
              <w:bottom w:val="nil"/>
            </w:tcBorders>
          </w:tcPr>
          <w:p w14:paraId="29C1A1B4" w14:textId="77777777" w:rsidR="00C41BD6" w:rsidRPr="00C41BD6" w:rsidRDefault="00C41BD6" w:rsidP="00C41BD6">
            <w:pPr>
              <w:pStyle w:val="TableParagraph"/>
              <w:ind w:left="334" w:right="331"/>
              <w:rPr>
                <w:sz w:val="24"/>
                <w:szCs w:val="24"/>
              </w:rPr>
            </w:pPr>
            <w:r w:rsidRPr="00C41BD6">
              <w:rPr>
                <w:sz w:val="24"/>
                <w:szCs w:val="24"/>
              </w:rPr>
              <w:t>579</w:t>
            </w:r>
          </w:p>
        </w:tc>
      </w:tr>
      <w:tr w:rsidR="00C41BD6" w:rsidRPr="00C41BD6" w14:paraId="5959F60D" w14:textId="77777777" w:rsidTr="00C41BD6">
        <w:trPr>
          <w:trHeight w:val="275"/>
        </w:trPr>
        <w:tc>
          <w:tcPr>
            <w:tcW w:w="919" w:type="pct"/>
            <w:tcBorders>
              <w:top w:val="nil"/>
              <w:bottom w:val="nil"/>
            </w:tcBorders>
          </w:tcPr>
          <w:p w14:paraId="39D5A65F" w14:textId="77777777" w:rsidR="00C41BD6" w:rsidRPr="00C41BD6" w:rsidRDefault="00C41BD6" w:rsidP="00C41BD6">
            <w:pPr>
              <w:pStyle w:val="TableParagraph"/>
              <w:ind w:left="464" w:right="457"/>
              <w:rPr>
                <w:sz w:val="24"/>
                <w:szCs w:val="24"/>
              </w:rPr>
            </w:pPr>
            <w:r w:rsidRPr="00C41BD6">
              <w:rPr>
                <w:sz w:val="24"/>
                <w:szCs w:val="24"/>
              </w:rPr>
              <w:t>18</w:t>
            </w:r>
          </w:p>
        </w:tc>
        <w:tc>
          <w:tcPr>
            <w:tcW w:w="813" w:type="pct"/>
            <w:tcBorders>
              <w:top w:val="nil"/>
              <w:bottom w:val="nil"/>
            </w:tcBorders>
          </w:tcPr>
          <w:p w14:paraId="545C5477" w14:textId="77777777" w:rsidR="00C41BD6" w:rsidRPr="00C41BD6" w:rsidRDefault="00C41BD6" w:rsidP="00C41BD6">
            <w:pPr>
              <w:pStyle w:val="TableParagraph"/>
              <w:ind w:right="328"/>
              <w:rPr>
                <w:sz w:val="24"/>
                <w:szCs w:val="24"/>
              </w:rPr>
            </w:pPr>
            <w:r w:rsidRPr="00C41BD6">
              <w:rPr>
                <w:sz w:val="24"/>
                <w:szCs w:val="24"/>
              </w:rPr>
              <w:t>408</w:t>
            </w:r>
          </w:p>
        </w:tc>
        <w:tc>
          <w:tcPr>
            <w:tcW w:w="817" w:type="pct"/>
            <w:tcBorders>
              <w:top w:val="nil"/>
              <w:bottom w:val="nil"/>
            </w:tcBorders>
          </w:tcPr>
          <w:p w14:paraId="75213DC8" w14:textId="77777777" w:rsidR="00C41BD6" w:rsidRPr="00C41BD6" w:rsidRDefault="00C41BD6" w:rsidP="00C41BD6">
            <w:pPr>
              <w:pStyle w:val="TableParagraph"/>
              <w:ind w:right="329"/>
              <w:rPr>
                <w:sz w:val="24"/>
                <w:szCs w:val="24"/>
              </w:rPr>
            </w:pPr>
            <w:r w:rsidRPr="00C41BD6">
              <w:rPr>
                <w:sz w:val="24"/>
                <w:szCs w:val="24"/>
              </w:rPr>
              <w:t>456</w:t>
            </w:r>
          </w:p>
        </w:tc>
        <w:tc>
          <w:tcPr>
            <w:tcW w:w="817" w:type="pct"/>
            <w:tcBorders>
              <w:top w:val="nil"/>
              <w:bottom w:val="nil"/>
            </w:tcBorders>
          </w:tcPr>
          <w:p w14:paraId="174C18B8" w14:textId="77777777" w:rsidR="00C41BD6" w:rsidRPr="00C41BD6" w:rsidRDefault="00C41BD6" w:rsidP="00C41BD6">
            <w:pPr>
              <w:pStyle w:val="TableParagraph"/>
              <w:rPr>
                <w:sz w:val="24"/>
                <w:szCs w:val="24"/>
              </w:rPr>
            </w:pPr>
            <w:r w:rsidRPr="00C41BD6">
              <w:rPr>
                <w:sz w:val="24"/>
                <w:szCs w:val="24"/>
              </w:rPr>
              <w:t>503</w:t>
            </w:r>
          </w:p>
        </w:tc>
        <w:tc>
          <w:tcPr>
            <w:tcW w:w="816" w:type="pct"/>
            <w:tcBorders>
              <w:top w:val="nil"/>
              <w:bottom w:val="nil"/>
            </w:tcBorders>
          </w:tcPr>
          <w:p w14:paraId="5D5D1672" w14:textId="77777777" w:rsidR="00C41BD6" w:rsidRPr="00C41BD6" w:rsidRDefault="00C41BD6" w:rsidP="00C41BD6">
            <w:pPr>
              <w:pStyle w:val="TableParagraph"/>
              <w:ind w:left="336"/>
              <w:rPr>
                <w:sz w:val="24"/>
                <w:szCs w:val="24"/>
              </w:rPr>
            </w:pPr>
            <w:r w:rsidRPr="00C41BD6">
              <w:rPr>
                <w:sz w:val="24"/>
                <w:szCs w:val="24"/>
              </w:rPr>
              <w:t>551</w:t>
            </w:r>
          </w:p>
        </w:tc>
        <w:tc>
          <w:tcPr>
            <w:tcW w:w="817" w:type="pct"/>
            <w:tcBorders>
              <w:top w:val="nil"/>
              <w:bottom w:val="nil"/>
            </w:tcBorders>
          </w:tcPr>
          <w:p w14:paraId="5732F7D1" w14:textId="77777777" w:rsidR="00C41BD6" w:rsidRPr="00C41BD6" w:rsidRDefault="00C41BD6" w:rsidP="00C41BD6">
            <w:pPr>
              <w:pStyle w:val="TableParagraph"/>
              <w:ind w:left="334" w:right="331"/>
              <w:rPr>
                <w:sz w:val="24"/>
                <w:szCs w:val="24"/>
              </w:rPr>
            </w:pPr>
            <w:r w:rsidRPr="00C41BD6">
              <w:rPr>
                <w:sz w:val="24"/>
                <w:szCs w:val="24"/>
              </w:rPr>
              <w:t>599</w:t>
            </w:r>
          </w:p>
        </w:tc>
      </w:tr>
      <w:tr w:rsidR="00C41BD6" w:rsidRPr="00C41BD6" w14:paraId="09A53B2B" w14:textId="77777777" w:rsidTr="00C41BD6">
        <w:trPr>
          <w:trHeight w:val="276"/>
        </w:trPr>
        <w:tc>
          <w:tcPr>
            <w:tcW w:w="919" w:type="pct"/>
            <w:tcBorders>
              <w:top w:val="nil"/>
              <w:bottom w:val="nil"/>
            </w:tcBorders>
          </w:tcPr>
          <w:p w14:paraId="6B41247D" w14:textId="77777777" w:rsidR="00C41BD6" w:rsidRPr="00C41BD6" w:rsidRDefault="00C41BD6" w:rsidP="00C41BD6">
            <w:pPr>
              <w:pStyle w:val="TableParagraph"/>
              <w:ind w:left="464" w:right="457"/>
              <w:rPr>
                <w:sz w:val="24"/>
                <w:szCs w:val="24"/>
              </w:rPr>
            </w:pPr>
            <w:r w:rsidRPr="00C41BD6">
              <w:rPr>
                <w:sz w:val="24"/>
                <w:szCs w:val="24"/>
              </w:rPr>
              <w:t>20</w:t>
            </w:r>
          </w:p>
        </w:tc>
        <w:tc>
          <w:tcPr>
            <w:tcW w:w="813" w:type="pct"/>
            <w:tcBorders>
              <w:top w:val="nil"/>
              <w:bottom w:val="nil"/>
            </w:tcBorders>
          </w:tcPr>
          <w:p w14:paraId="3D21D276" w14:textId="77777777" w:rsidR="00C41BD6" w:rsidRPr="00C41BD6" w:rsidRDefault="00C41BD6" w:rsidP="00C41BD6">
            <w:pPr>
              <w:pStyle w:val="TableParagraph"/>
              <w:ind w:right="328"/>
              <w:rPr>
                <w:sz w:val="24"/>
                <w:szCs w:val="24"/>
              </w:rPr>
            </w:pPr>
            <w:r w:rsidRPr="00C41BD6">
              <w:rPr>
                <w:sz w:val="24"/>
                <w:szCs w:val="24"/>
              </w:rPr>
              <w:t>428</w:t>
            </w:r>
          </w:p>
        </w:tc>
        <w:tc>
          <w:tcPr>
            <w:tcW w:w="817" w:type="pct"/>
            <w:tcBorders>
              <w:top w:val="nil"/>
              <w:bottom w:val="nil"/>
            </w:tcBorders>
          </w:tcPr>
          <w:p w14:paraId="5593C6DE" w14:textId="77777777" w:rsidR="00C41BD6" w:rsidRPr="00C41BD6" w:rsidRDefault="00C41BD6" w:rsidP="00C41BD6">
            <w:pPr>
              <w:pStyle w:val="TableParagraph"/>
              <w:ind w:right="329"/>
              <w:rPr>
                <w:sz w:val="24"/>
                <w:szCs w:val="24"/>
              </w:rPr>
            </w:pPr>
            <w:r w:rsidRPr="00C41BD6">
              <w:rPr>
                <w:sz w:val="24"/>
                <w:szCs w:val="24"/>
              </w:rPr>
              <w:t>476</w:t>
            </w:r>
          </w:p>
        </w:tc>
        <w:tc>
          <w:tcPr>
            <w:tcW w:w="817" w:type="pct"/>
            <w:tcBorders>
              <w:top w:val="nil"/>
              <w:bottom w:val="nil"/>
            </w:tcBorders>
          </w:tcPr>
          <w:p w14:paraId="21410FDD" w14:textId="77777777" w:rsidR="00C41BD6" w:rsidRPr="00C41BD6" w:rsidRDefault="00C41BD6" w:rsidP="00C41BD6">
            <w:pPr>
              <w:pStyle w:val="TableParagraph"/>
              <w:rPr>
                <w:sz w:val="24"/>
                <w:szCs w:val="24"/>
              </w:rPr>
            </w:pPr>
            <w:r w:rsidRPr="00C41BD6">
              <w:rPr>
                <w:sz w:val="24"/>
                <w:szCs w:val="24"/>
              </w:rPr>
              <w:t>523</w:t>
            </w:r>
          </w:p>
        </w:tc>
        <w:tc>
          <w:tcPr>
            <w:tcW w:w="816" w:type="pct"/>
            <w:tcBorders>
              <w:top w:val="nil"/>
              <w:bottom w:val="nil"/>
            </w:tcBorders>
          </w:tcPr>
          <w:p w14:paraId="580A4343" w14:textId="77777777" w:rsidR="00C41BD6" w:rsidRPr="00C41BD6" w:rsidRDefault="00C41BD6" w:rsidP="00C41BD6">
            <w:pPr>
              <w:pStyle w:val="TableParagraph"/>
              <w:ind w:left="336"/>
              <w:rPr>
                <w:sz w:val="24"/>
                <w:szCs w:val="24"/>
              </w:rPr>
            </w:pPr>
            <w:r w:rsidRPr="00C41BD6">
              <w:rPr>
                <w:sz w:val="24"/>
                <w:szCs w:val="24"/>
              </w:rPr>
              <w:t>571</w:t>
            </w:r>
          </w:p>
        </w:tc>
        <w:tc>
          <w:tcPr>
            <w:tcW w:w="817" w:type="pct"/>
            <w:tcBorders>
              <w:top w:val="nil"/>
              <w:bottom w:val="nil"/>
            </w:tcBorders>
          </w:tcPr>
          <w:p w14:paraId="1CC3411A" w14:textId="77777777" w:rsidR="00C41BD6" w:rsidRPr="00C41BD6" w:rsidRDefault="00C41BD6" w:rsidP="00C41BD6">
            <w:pPr>
              <w:pStyle w:val="TableParagraph"/>
              <w:ind w:left="334" w:right="331"/>
              <w:rPr>
                <w:sz w:val="24"/>
                <w:szCs w:val="24"/>
              </w:rPr>
            </w:pPr>
            <w:r w:rsidRPr="00C41BD6">
              <w:rPr>
                <w:sz w:val="24"/>
                <w:szCs w:val="24"/>
              </w:rPr>
              <w:t>618</w:t>
            </w:r>
          </w:p>
        </w:tc>
      </w:tr>
      <w:tr w:rsidR="00C41BD6" w:rsidRPr="00C41BD6" w14:paraId="6A23F2A4" w14:textId="77777777" w:rsidTr="00C41BD6">
        <w:trPr>
          <w:trHeight w:val="275"/>
        </w:trPr>
        <w:tc>
          <w:tcPr>
            <w:tcW w:w="919" w:type="pct"/>
            <w:tcBorders>
              <w:top w:val="nil"/>
              <w:bottom w:val="nil"/>
            </w:tcBorders>
          </w:tcPr>
          <w:p w14:paraId="22DBA75B" w14:textId="77777777" w:rsidR="00C41BD6" w:rsidRPr="00C41BD6" w:rsidRDefault="00C41BD6" w:rsidP="00C41BD6">
            <w:pPr>
              <w:pStyle w:val="TableParagraph"/>
              <w:ind w:left="464" w:right="457"/>
              <w:rPr>
                <w:sz w:val="24"/>
                <w:szCs w:val="24"/>
              </w:rPr>
            </w:pPr>
            <w:r w:rsidRPr="00C41BD6">
              <w:rPr>
                <w:sz w:val="24"/>
                <w:szCs w:val="24"/>
              </w:rPr>
              <w:t>22</w:t>
            </w:r>
          </w:p>
        </w:tc>
        <w:tc>
          <w:tcPr>
            <w:tcW w:w="813" w:type="pct"/>
            <w:tcBorders>
              <w:top w:val="nil"/>
              <w:bottom w:val="nil"/>
            </w:tcBorders>
          </w:tcPr>
          <w:p w14:paraId="5FB01384" w14:textId="77777777" w:rsidR="00C41BD6" w:rsidRPr="00C41BD6" w:rsidRDefault="00C41BD6" w:rsidP="00C41BD6">
            <w:pPr>
              <w:pStyle w:val="TableParagraph"/>
              <w:ind w:right="328"/>
              <w:rPr>
                <w:sz w:val="24"/>
                <w:szCs w:val="24"/>
              </w:rPr>
            </w:pPr>
            <w:r w:rsidRPr="00C41BD6">
              <w:rPr>
                <w:sz w:val="24"/>
                <w:szCs w:val="24"/>
              </w:rPr>
              <w:t>448</w:t>
            </w:r>
          </w:p>
        </w:tc>
        <w:tc>
          <w:tcPr>
            <w:tcW w:w="817" w:type="pct"/>
            <w:tcBorders>
              <w:top w:val="nil"/>
              <w:bottom w:val="nil"/>
            </w:tcBorders>
          </w:tcPr>
          <w:p w14:paraId="00E99768" w14:textId="77777777" w:rsidR="00C41BD6" w:rsidRPr="00C41BD6" w:rsidRDefault="00C41BD6" w:rsidP="00C41BD6">
            <w:pPr>
              <w:pStyle w:val="TableParagraph"/>
              <w:ind w:right="329"/>
              <w:rPr>
                <w:sz w:val="24"/>
                <w:szCs w:val="24"/>
              </w:rPr>
            </w:pPr>
            <w:r w:rsidRPr="00C41BD6">
              <w:rPr>
                <w:sz w:val="24"/>
                <w:szCs w:val="24"/>
              </w:rPr>
              <w:t>496</w:t>
            </w:r>
          </w:p>
        </w:tc>
        <w:tc>
          <w:tcPr>
            <w:tcW w:w="817" w:type="pct"/>
            <w:tcBorders>
              <w:top w:val="nil"/>
              <w:bottom w:val="nil"/>
            </w:tcBorders>
          </w:tcPr>
          <w:p w14:paraId="1C622C34" w14:textId="77777777" w:rsidR="00C41BD6" w:rsidRPr="00C41BD6" w:rsidRDefault="00C41BD6" w:rsidP="00C41BD6">
            <w:pPr>
              <w:pStyle w:val="TableParagraph"/>
              <w:rPr>
                <w:sz w:val="24"/>
                <w:szCs w:val="24"/>
              </w:rPr>
            </w:pPr>
            <w:r w:rsidRPr="00C41BD6">
              <w:rPr>
                <w:sz w:val="24"/>
                <w:szCs w:val="24"/>
              </w:rPr>
              <w:t>543</w:t>
            </w:r>
          </w:p>
        </w:tc>
        <w:tc>
          <w:tcPr>
            <w:tcW w:w="816" w:type="pct"/>
            <w:tcBorders>
              <w:top w:val="nil"/>
              <w:bottom w:val="nil"/>
            </w:tcBorders>
          </w:tcPr>
          <w:p w14:paraId="7D467BF0" w14:textId="77777777" w:rsidR="00C41BD6" w:rsidRPr="00C41BD6" w:rsidRDefault="00C41BD6" w:rsidP="00C41BD6">
            <w:pPr>
              <w:pStyle w:val="TableParagraph"/>
              <w:ind w:left="336"/>
              <w:rPr>
                <w:sz w:val="24"/>
                <w:szCs w:val="24"/>
              </w:rPr>
            </w:pPr>
            <w:r w:rsidRPr="00C41BD6">
              <w:rPr>
                <w:sz w:val="24"/>
                <w:szCs w:val="24"/>
              </w:rPr>
              <w:t>591</w:t>
            </w:r>
          </w:p>
        </w:tc>
        <w:tc>
          <w:tcPr>
            <w:tcW w:w="817" w:type="pct"/>
            <w:tcBorders>
              <w:top w:val="nil"/>
              <w:bottom w:val="nil"/>
            </w:tcBorders>
          </w:tcPr>
          <w:p w14:paraId="140DA29C" w14:textId="77777777" w:rsidR="00C41BD6" w:rsidRPr="00C41BD6" w:rsidRDefault="00C41BD6" w:rsidP="00C41BD6">
            <w:pPr>
              <w:pStyle w:val="TableParagraph"/>
              <w:ind w:left="334" w:right="331"/>
              <w:rPr>
                <w:sz w:val="24"/>
                <w:szCs w:val="24"/>
              </w:rPr>
            </w:pPr>
            <w:r w:rsidRPr="00C41BD6">
              <w:rPr>
                <w:sz w:val="24"/>
                <w:szCs w:val="24"/>
              </w:rPr>
              <w:t>638</w:t>
            </w:r>
          </w:p>
        </w:tc>
      </w:tr>
      <w:tr w:rsidR="00C41BD6" w:rsidRPr="00C41BD6" w14:paraId="5F491ED7" w14:textId="77777777" w:rsidTr="00C41BD6">
        <w:trPr>
          <w:trHeight w:val="275"/>
        </w:trPr>
        <w:tc>
          <w:tcPr>
            <w:tcW w:w="919" w:type="pct"/>
            <w:tcBorders>
              <w:top w:val="nil"/>
              <w:bottom w:val="nil"/>
            </w:tcBorders>
          </w:tcPr>
          <w:p w14:paraId="002071B9" w14:textId="77777777" w:rsidR="00C41BD6" w:rsidRPr="00C41BD6" w:rsidRDefault="00C41BD6" w:rsidP="00C41BD6">
            <w:pPr>
              <w:pStyle w:val="TableParagraph"/>
              <w:ind w:left="464" w:right="457"/>
              <w:rPr>
                <w:sz w:val="24"/>
                <w:szCs w:val="24"/>
              </w:rPr>
            </w:pPr>
            <w:r w:rsidRPr="00C41BD6">
              <w:rPr>
                <w:sz w:val="24"/>
                <w:szCs w:val="24"/>
              </w:rPr>
              <w:t>24</w:t>
            </w:r>
          </w:p>
        </w:tc>
        <w:tc>
          <w:tcPr>
            <w:tcW w:w="813" w:type="pct"/>
            <w:tcBorders>
              <w:top w:val="nil"/>
              <w:bottom w:val="nil"/>
            </w:tcBorders>
          </w:tcPr>
          <w:p w14:paraId="77B76825" w14:textId="77777777" w:rsidR="00C41BD6" w:rsidRPr="00C41BD6" w:rsidRDefault="00C41BD6" w:rsidP="00C41BD6">
            <w:pPr>
              <w:pStyle w:val="TableParagraph"/>
              <w:ind w:right="328"/>
              <w:rPr>
                <w:sz w:val="24"/>
                <w:szCs w:val="24"/>
              </w:rPr>
            </w:pPr>
            <w:r w:rsidRPr="00C41BD6">
              <w:rPr>
                <w:sz w:val="24"/>
                <w:szCs w:val="24"/>
              </w:rPr>
              <w:t>468</w:t>
            </w:r>
          </w:p>
        </w:tc>
        <w:tc>
          <w:tcPr>
            <w:tcW w:w="817" w:type="pct"/>
            <w:tcBorders>
              <w:top w:val="nil"/>
              <w:bottom w:val="nil"/>
            </w:tcBorders>
          </w:tcPr>
          <w:p w14:paraId="52235E82" w14:textId="77777777" w:rsidR="00C41BD6" w:rsidRPr="00C41BD6" w:rsidRDefault="00C41BD6" w:rsidP="00C41BD6">
            <w:pPr>
              <w:pStyle w:val="TableParagraph"/>
              <w:ind w:right="329"/>
              <w:rPr>
                <w:sz w:val="24"/>
                <w:szCs w:val="24"/>
              </w:rPr>
            </w:pPr>
            <w:r w:rsidRPr="00C41BD6">
              <w:rPr>
                <w:sz w:val="24"/>
                <w:szCs w:val="24"/>
              </w:rPr>
              <w:t>516</w:t>
            </w:r>
          </w:p>
        </w:tc>
        <w:tc>
          <w:tcPr>
            <w:tcW w:w="817" w:type="pct"/>
            <w:tcBorders>
              <w:top w:val="nil"/>
              <w:bottom w:val="nil"/>
            </w:tcBorders>
          </w:tcPr>
          <w:p w14:paraId="31ED8E40" w14:textId="77777777" w:rsidR="00C41BD6" w:rsidRPr="00C41BD6" w:rsidRDefault="00C41BD6" w:rsidP="00C41BD6">
            <w:pPr>
              <w:pStyle w:val="TableParagraph"/>
              <w:rPr>
                <w:sz w:val="24"/>
                <w:szCs w:val="24"/>
              </w:rPr>
            </w:pPr>
            <w:r w:rsidRPr="00C41BD6">
              <w:rPr>
                <w:sz w:val="24"/>
                <w:szCs w:val="24"/>
              </w:rPr>
              <w:t>563</w:t>
            </w:r>
          </w:p>
        </w:tc>
        <w:tc>
          <w:tcPr>
            <w:tcW w:w="816" w:type="pct"/>
            <w:tcBorders>
              <w:top w:val="nil"/>
              <w:bottom w:val="nil"/>
            </w:tcBorders>
          </w:tcPr>
          <w:p w14:paraId="0176EBBF" w14:textId="77777777" w:rsidR="00C41BD6" w:rsidRPr="00C41BD6" w:rsidRDefault="00C41BD6" w:rsidP="00C41BD6">
            <w:pPr>
              <w:pStyle w:val="TableParagraph"/>
              <w:ind w:left="336"/>
              <w:rPr>
                <w:sz w:val="24"/>
                <w:szCs w:val="24"/>
              </w:rPr>
            </w:pPr>
            <w:r w:rsidRPr="00C41BD6">
              <w:rPr>
                <w:sz w:val="24"/>
                <w:szCs w:val="24"/>
              </w:rPr>
              <w:t>611</w:t>
            </w:r>
          </w:p>
        </w:tc>
        <w:tc>
          <w:tcPr>
            <w:tcW w:w="817" w:type="pct"/>
            <w:tcBorders>
              <w:top w:val="nil"/>
              <w:bottom w:val="nil"/>
            </w:tcBorders>
          </w:tcPr>
          <w:p w14:paraId="4A3E9E3B" w14:textId="77777777" w:rsidR="00C41BD6" w:rsidRPr="00C41BD6" w:rsidRDefault="00C41BD6" w:rsidP="00C41BD6">
            <w:pPr>
              <w:pStyle w:val="TableParagraph"/>
              <w:ind w:left="334" w:right="331"/>
              <w:rPr>
                <w:sz w:val="24"/>
                <w:szCs w:val="24"/>
              </w:rPr>
            </w:pPr>
            <w:r w:rsidRPr="00C41BD6">
              <w:rPr>
                <w:sz w:val="24"/>
                <w:szCs w:val="24"/>
              </w:rPr>
              <w:t>658</w:t>
            </w:r>
          </w:p>
        </w:tc>
      </w:tr>
      <w:tr w:rsidR="00C41BD6" w:rsidRPr="00C41BD6" w14:paraId="2CFA2AE8" w14:textId="77777777" w:rsidTr="00C41BD6">
        <w:trPr>
          <w:trHeight w:val="278"/>
        </w:trPr>
        <w:tc>
          <w:tcPr>
            <w:tcW w:w="919" w:type="pct"/>
            <w:tcBorders>
              <w:top w:val="nil"/>
            </w:tcBorders>
          </w:tcPr>
          <w:p w14:paraId="13310882" w14:textId="77777777" w:rsidR="00C41BD6" w:rsidRPr="00C41BD6" w:rsidRDefault="00C41BD6" w:rsidP="00C41BD6">
            <w:pPr>
              <w:pStyle w:val="TableParagraph"/>
              <w:spacing w:line="259" w:lineRule="exact"/>
              <w:ind w:left="464" w:right="457"/>
              <w:rPr>
                <w:sz w:val="24"/>
                <w:szCs w:val="24"/>
              </w:rPr>
            </w:pPr>
            <w:r w:rsidRPr="00C41BD6">
              <w:rPr>
                <w:sz w:val="24"/>
                <w:szCs w:val="24"/>
              </w:rPr>
              <w:t>25</w:t>
            </w:r>
          </w:p>
        </w:tc>
        <w:tc>
          <w:tcPr>
            <w:tcW w:w="813" w:type="pct"/>
            <w:tcBorders>
              <w:top w:val="nil"/>
            </w:tcBorders>
          </w:tcPr>
          <w:p w14:paraId="5B201401" w14:textId="77777777" w:rsidR="00C41BD6" w:rsidRPr="00C41BD6" w:rsidRDefault="00C41BD6" w:rsidP="00C41BD6">
            <w:pPr>
              <w:pStyle w:val="TableParagraph"/>
              <w:spacing w:line="259" w:lineRule="exact"/>
              <w:ind w:right="328"/>
              <w:rPr>
                <w:sz w:val="24"/>
                <w:szCs w:val="24"/>
              </w:rPr>
            </w:pPr>
            <w:r w:rsidRPr="00C41BD6">
              <w:rPr>
                <w:sz w:val="24"/>
                <w:szCs w:val="24"/>
              </w:rPr>
              <w:t>478</w:t>
            </w:r>
          </w:p>
        </w:tc>
        <w:tc>
          <w:tcPr>
            <w:tcW w:w="817" w:type="pct"/>
            <w:tcBorders>
              <w:top w:val="nil"/>
            </w:tcBorders>
          </w:tcPr>
          <w:p w14:paraId="78AC4DB7" w14:textId="77777777" w:rsidR="00C41BD6" w:rsidRPr="00C41BD6" w:rsidRDefault="00C41BD6" w:rsidP="00C41BD6">
            <w:pPr>
              <w:pStyle w:val="TableParagraph"/>
              <w:spacing w:line="259" w:lineRule="exact"/>
              <w:ind w:right="329"/>
              <w:rPr>
                <w:sz w:val="24"/>
                <w:szCs w:val="24"/>
              </w:rPr>
            </w:pPr>
            <w:r w:rsidRPr="00C41BD6">
              <w:rPr>
                <w:sz w:val="24"/>
                <w:szCs w:val="24"/>
              </w:rPr>
              <w:t>526</w:t>
            </w:r>
          </w:p>
        </w:tc>
        <w:tc>
          <w:tcPr>
            <w:tcW w:w="817" w:type="pct"/>
            <w:tcBorders>
              <w:top w:val="nil"/>
            </w:tcBorders>
          </w:tcPr>
          <w:p w14:paraId="052E6024" w14:textId="77777777" w:rsidR="00C41BD6" w:rsidRPr="00C41BD6" w:rsidRDefault="00C41BD6" w:rsidP="00C41BD6">
            <w:pPr>
              <w:pStyle w:val="TableParagraph"/>
              <w:spacing w:line="259" w:lineRule="exact"/>
              <w:rPr>
                <w:sz w:val="24"/>
                <w:szCs w:val="24"/>
              </w:rPr>
            </w:pPr>
            <w:r w:rsidRPr="00C41BD6">
              <w:rPr>
                <w:sz w:val="24"/>
                <w:szCs w:val="24"/>
              </w:rPr>
              <w:t>573</w:t>
            </w:r>
          </w:p>
        </w:tc>
        <w:tc>
          <w:tcPr>
            <w:tcW w:w="816" w:type="pct"/>
            <w:tcBorders>
              <w:top w:val="nil"/>
            </w:tcBorders>
          </w:tcPr>
          <w:p w14:paraId="5F2B05E4" w14:textId="77777777" w:rsidR="00C41BD6" w:rsidRPr="00C41BD6" w:rsidRDefault="00C41BD6" w:rsidP="00C41BD6">
            <w:pPr>
              <w:pStyle w:val="TableParagraph"/>
              <w:spacing w:line="259" w:lineRule="exact"/>
              <w:ind w:left="336"/>
              <w:rPr>
                <w:sz w:val="24"/>
                <w:szCs w:val="24"/>
              </w:rPr>
            </w:pPr>
            <w:r w:rsidRPr="00C41BD6">
              <w:rPr>
                <w:sz w:val="24"/>
                <w:szCs w:val="24"/>
              </w:rPr>
              <w:t>621</w:t>
            </w:r>
          </w:p>
        </w:tc>
        <w:tc>
          <w:tcPr>
            <w:tcW w:w="817" w:type="pct"/>
            <w:tcBorders>
              <w:top w:val="nil"/>
            </w:tcBorders>
          </w:tcPr>
          <w:p w14:paraId="108DDA3E" w14:textId="77777777" w:rsidR="00C41BD6" w:rsidRPr="00C41BD6" w:rsidRDefault="00C41BD6" w:rsidP="00C41BD6">
            <w:pPr>
              <w:pStyle w:val="TableParagraph"/>
              <w:spacing w:line="259" w:lineRule="exact"/>
              <w:ind w:left="334" w:right="331"/>
              <w:rPr>
                <w:sz w:val="24"/>
                <w:szCs w:val="24"/>
              </w:rPr>
            </w:pPr>
            <w:r w:rsidRPr="00C41BD6">
              <w:rPr>
                <w:sz w:val="24"/>
                <w:szCs w:val="24"/>
              </w:rPr>
              <w:t>668</w:t>
            </w:r>
          </w:p>
        </w:tc>
      </w:tr>
    </w:tbl>
    <w:p w14:paraId="144CCA78" w14:textId="77777777" w:rsidR="00C41BD6" w:rsidRPr="00C41BD6" w:rsidRDefault="00C41BD6" w:rsidP="00C41BD6">
      <w:pPr>
        <w:jc w:val="both"/>
        <w:rPr>
          <w:sz w:val="24"/>
          <w:szCs w:val="24"/>
        </w:rPr>
      </w:pPr>
      <w:r w:rsidRPr="00C41BD6">
        <w:rPr>
          <w:sz w:val="24"/>
          <w:szCs w:val="24"/>
        </w:rPr>
        <w:t xml:space="preserve">Ian Gregg dan A. J. Nunn. (1973). “Peak Expiratory Flow in Normal Subjects.”British Medical Journal </w:t>
      </w:r>
    </w:p>
    <w:p w14:paraId="61001C4F" w14:textId="77777777" w:rsidR="00C41BD6" w:rsidRPr="00C41BD6" w:rsidRDefault="00C41BD6" w:rsidP="00C41BD6">
      <w:pPr>
        <w:jc w:val="both"/>
        <w:rPr>
          <w:sz w:val="24"/>
          <w:szCs w:val="24"/>
        </w:rPr>
      </w:pPr>
    </w:p>
    <w:p w14:paraId="5C4ADDD0" w14:textId="69AAA685" w:rsidR="00C41BD6" w:rsidRDefault="00C41BD6" w:rsidP="00C41BD6">
      <w:pPr>
        <w:jc w:val="both"/>
        <w:rPr>
          <w:sz w:val="24"/>
          <w:szCs w:val="24"/>
        </w:rPr>
      </w:pPr>
      <w:r w:rsidRPr="00C41BD6">
        <w:rPr>
          <w:sz w:val="24"/>
          <w:szCs w:val="24"/>
        </w:rPr>
        <w:t>Berikut ini adalah grafik PEF</w:t>
      </w:r>
      <w:r>
        <w:rPr>
          <w:sz w:val="24"/>
          <w:szCs w:val="24"/>
          <w:lang w:val="id-ID"/>
        </w:rPr>
        <w:t xml:space="preserve"> </w:t>
      </w:r>
      <w:r w:rsidRPr="00C41BD6">
        <w:rPr>
          <w:sz w:val="24"/>
          <w:szCs w:val="24"/>
        </w:rPr>
        <w:t>(</w:t>
      </w:r>
      <w:r w:rsidR="00620086">
        <w:rPr>
          <w:sz w:val="24"/>
          <w:szCs w:val="24"/>
          <w:lang w:val="id-ID"/>
        </w:rPr>
        <w:t>P</w:t>
      </w:r>
      <w:r w:rsidRPr="00C41BD6">
        <w:rPr>
          <w:i/>
          <w:sz w:val="24"/>
          <w:szCs w:val="24"/>
        </w:rPr>
        <w:t xml:space="preserve">eak </w:t>
      </w:r>
      <w:r w:rsidR="00620086">
        <w:rPr>
          <w:i/>
          <w:sz w:val="24"/>
          <w:szCs w:val="24"/>
          <w:lang w:val="id-ID"/>
        </w:rPr>
        <w:t>E</w:t>
      </w:r>
      <w:r w:rsidRPr="00C41BD6">
        <w:rPr>
          <w:i/>
          <w:sz w:val="24"/>
          <w:szCs w:val="24"/>
        </w:rPr>
        <w:t xml:space="preserve">xpiratory </w:t>
      </w:r>
      <w:r w:rsidR="00620086">
        <w:rPr>
          <w:i/>
          <w:sz w:val="24"/>
          <w:szCs w:val="24"/>
          <w:lang w:val="id-ID"/>
        </w:rPr>
        <w:t>F</w:t>
      </w:r>
      <w:r w:rsidRPr="00C41BD6">
        <w:rPr>
          <w:i/>
          <w:sz w:val="24"/>
          <w:szCs w:val="24"/>
        </w:rPr>
        <w:t>low</w:t>
      </w:r>
      <w:r w:rsidRPr="00C41BD6">
        <w:rPr>
          <w:sz w:val="24"/>
          <w:szCs w:val="24"/>
        </w:rPr>
        <w:t>)</w:t>
      </w:r>
      <w:r w:rsidR="00620086">
        <w:rPr>
          <w:sz w:val="24"/>
          <w:szCs w:val="24"/>
          <w:lang w:val="id-ID"/>
        </w:rPr>
        <w:t xml:space="preserve"> </w:t>
      </w:r>
      <w:r w:rsidRPr="00C41BD6">
        <w:rPr>
          <w:sz w:val="24"/>
          <w:szCs w:val="24"/>
        </w:rPr>
        <w:t>:</w:t>
      </w:r>
    </w:p>
    <w:p w14:paraId="3EA87FF0" w14:textId="77777777" w:rsidR="00C41BD6" w:rsidRPr="00C41BD6" w:rsidRDefault="00C41BD6" w:rsidP="00C41BD6">
      <w:pPr>
        <w:jc w:val="both"/>
        <w:rPr>
          <w:sz w:val="24"/>
          <w:szCs w:val="24"/>
        </w:rPr>
      </w:pPr>
    </w:p>
    <w:p w14:paraId="3F2C499B" w14:textId="77777777" w:rsidR="00C41BD6" w:rsidRPr="00C41BD6" w:rsidRDefault="00C41BD6" w:rsidP="00C41BD6">
      <w:pPr>
        <w:jc w:val="center"/>
        <w:rPr>
          <w:sz w:val="24"/>
          <w:szCs w:val="24"/>
        </w:rPr>
      </w:pPr>
      <w:r w:rsidRPr="00C41BD6">
        <w:rPr>
          <w:noProof/>
          <w:sz w:val="24"/>
          <w:szCs w:val="24"/>
          <w:lang w:val="en-GB" w:eastAsia="en-GB"/>
        </w:rPr>
        <w:drawing>
          <wp:inline distT="0" distB="0" distL="0" distR="0" wp14:anchorId="358CF7B1" wp14:editId="7F402BB6">
            <wp:extent cx="5138140" cy="2718486"/>
            <wp:effectExtent l="0" t="0" r="5715" b="571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6802" cy="2728360"/>
                    </a:xfrm>
                    <a:prstGeom prst="rect">
                      <a:avLst/>
                    </a:prstGeom>
                    <a:noFill/>
                    <a:ln>
                      <a:noFill/>
                    </a:ln>
                    <a:effectLst/>
                    <a:extLst/>
                  </pic:spPr>
                </pic:pic>
              </a:graphicData>
            </a:graphic>
          </wp:inline>
        </w:drawing>
      </w:r>
    </w:p>
    <w:p w14:paraId="21109F5E" w14:textId="77777777" w:rsidR="00C41BD6" w:rsidRPr="00C41BD6" w:rsidRDefault="00C41BD6" w:rsidP="00C41BD6">
      <w:pPr>
        <w:pStyle w:val="NoSpacing"/>
        <w:jc w:val="center"/>
        <w:rPr>
          <w:rFonts w:ascii="Times New Roman" w:eastAsia="Times New Roman" w:hAnsi="Times New Roman" w:cs="Times New Roman"/>
          <w:sz w:val="24"/>
          <w:szCs w:val="24"/>
          <w:lang w:val="en-US" w:eastAsia="id-ID"/>
        </w:rPr>
      </w:pPr>
      <w:bookmarkStart w:id="1" w:name="_Toc519047126"/>
      <w:r w:rsidRPr="00C41BD6">
        <w:rPr>
          <w:rFonts w:ascii="Times New Roman" w:hAnsi="Times New Roman" w:cs="Times New Roman"/>
          <w:sz w:val="24"/>
          <w:szCs w:val="24"/>
        </w:rPr>
        <w:t xml:space="preserve">Gambar 2. </w:t>
      </w:r>
      <w:r w:rsidRPr="00C41BD6">
        <w:rPr>
          <w:rFonts w:ascii="Times New Roman" w:hAnsi="Times New Roman" w:cs="Times New Roman"/>
          <w:sz w:val="24"/>
          <w:szCs w:val="24"/>
          <w:lang w:val="en-US"/>
        </w:rPr>
        <w:t>1</w:t>
      </w:r>
      <w:r w:rsidRPr="00C41BD6">
        <w:rPr>
          <w:rFonts w:ascii="Times New Roman" w:hAnsi="Times New Roman" w:cs="Times New Roman"/>
          <w:sz w:val="24"/>
          <w:szCs w:val="24"/>
          <w:lang w:val="en-US" w:eastAsia="id-ID"/>
        </w:rPr>
        <w:t xml:space="preserve"> </w:t>
      </w:r>
      <w:bookmarkEnd w:id="1"/>
      <w:r w:rsidRPr="00C41BD6">
        <w:rPr>
          <w:rFonts w:ascii="Times New Roman" w:hAnsi="Times New Roman" w:cs="Times New Roman"/>
          <w:sz w:val="24"/>
          <w:szCs w:val="24"/>
          <w:lang w:val="en-US" w:eastAsia="id-ID"/>
        </w:rPr>
        <w:t>Grafik PEF</w:t>
      </w:r>
      <w:r w:rsidRPr="00C41BD6">
        <w:rPr>
          <w:rFonts w:ascii="Times New Roman" w:eastAsia="Times New Roman" w:hAnsi="Times New Roman" w:cs="Times New Roman"/>
          <w:sz w:val="24"/>
          <w:szCs w:val="24"/>
          <w:lang w:val="en-US" w:eastAsia="id-ID"/>
        </w:rPr>
        <w:t>. (</w:t>
      </w:r>
      <w:hyperlink r:id="rId13" w:history="1">
        <w:r w:rsidRPr="00C41BD6">
          <w:rPr>
            <w:rStyle w:val="Hyperlink"/>
            <w:rFonts w:ascii="Times New Roman" w:hAnsi="Times New Roman" w:cs="Times New Roman"/>
            <w:color w:val="000000" w:themeColor="text1"/>
            <w:sz w:val="24"/>
            <w:szCs w:val="24"/>
          </w:rPr>
          <w:t>dailyrevshare.com</w:t>
        </w:r>
      </w:hyperlink>
      <w:r w:rsidRPr="00C41BD6">
        <w:rPr>
          <w:rStyle w:val="Hyperlink"/>
          <w:rFonts w:ascii="Times New Roman" w:hAnsi="Times New Roman" w:cs="Times New Roman"/>
          <w:color w:val="000000" w:themeColor="text1"/>
          <w:sz w:val="24"/>
          <w:szCs w:val="24"/>
          <w:lang w:val="en-US"/>
        </w:rPr>
        <w:t>, 2017)</w:t>
      </w:r>
    </w:p>
    <w:p w14:paraId="15BEADBF" w14:textId="77777777" w:rsidR="00C41BD6" w:rsidRPr="00C41BD6" w:rsidRDefault="00C41BD6" w:rsidP="00C41BD6">
      <w:pPr>
        <w:pStyle w:val="NoSpacing"/>
        <w:jc w:val="center"/>
        <w:rPr>
          <w:rFonts w:ascii="Times New Roman" w:hAnsi="Times New Roman" w:cs="Times New Roman"/>
          <w:sz w:val="24"/>
          <w:szCs w:val="24"/>
          <w:lang w:val="en-US" w:eastAsia="id-ID"/>
        </w:rPr>
      </w:pPr>
    </w:p>
    <w:p w14:paraId="4F1C2EA2" w14:textId="77777777" w:rsidR="00C41BD6" w:rsidRPr="00C41BD6" w:rsidRDefault="00C41BD6" w:rsidP="00C41BD6">
      <w:pPr>
        <w:pStyle w:val="NoSpacing"/>
        <w:ind w:firstLine="720"/>
        <w:jc w:val="both"/>
        <w:rPr>
          <w:rFonts w:ascii="Times New Roman" w:hAnsi="Times New Roman" w:cs="Times New Roman"/>
          <w:sz w:val="24"/>
          <w:szCs w:val="24"/>
          <w:lang w:val="en-US" w:eastAsia="id-ID"/>
        </w:rPr>
      </w:pPr>
      <w:r w:rsidRPr="00C41BD6">
        <w:rPr>
          <w:rFonts w:ascii="Times New Roman" w:hAnsi="Times New Roman" w:cs="Times New Roman"/>
          <w:sz w:val="24"/>
          <w:szCs w:val="24"/>
          <w:lang w:val="en-US" w:eastAsia="id-ID"/>
        </w:rPr>
        <w:t xml:space="preserve">Nilai prediksi normal faal paru setiap orang dipengaruhi oleh banyak faktor seperti gender, tinggi badan, berat badan usia, ras, dan lain-lain. Tim Pneumobile Project Indonesia pada tahun 1992 melakukan penelitian nilai faal paru rata-rata orang Indonesia. Salah satu hasil penelitian tersebut adalah tabel nilai normal PEFR orang Indonesia. Bila tidak tersedia tabel tersebut, kita bisa menggunakan rumus sebagai berikut: </w:t>
      </w:r>
    </w:p>
    <w:p w14:paraId="0735EA2D" w14:textId="77777777" w:rsidR="00C41BD6" w:rsidRDefault="00C41BD6" w:rsidP="00C41BD6">
      <w:pPr>
        <w:pStyle w:val="NoSpacing"/>
        <w:ind w:firstLine="720"/>
        <w:jc w:val="both"/>
        <w:rPr>
          <w:rFonts w:ascii="Times New Roman" w:hAnsi="Times New Roman" w:cs="Times New Roman"/>
          <w:sz w:val="24"/>
          <w:szCs w:val="24"/>
          <w:lang w:val="en-US" w:eastAsia="id-ID"/>
        </w:rPr>
      </w:pPr>
    </w:p>
    <w:p w14:paraId="5BD9E026" w14:textId="77777777" w:rsidR="00C41BD6" w:rsidRPr="00C41BD6" w:rsidRDefault="00C41BD6" w:rsidP="00C41BD6">
      <w:pPr>
        <w:pStyle w:val="NoSpacing"/>
        <w:ind w:firstLine="720"/>
        <w:jc w:val="both"/>
        <w:rPr>
          <w:rFonts w:ascii="Times New Roman" w:hAnsi="Times New Roman" w:cs="Times New Roman"/>
          <w:sz w:val="24"/>
          <w:szCs w:val="24"/>
          <w:lang w:val="en-US" w:eastAsia="id-ID"/>
        </w:rPr>
      </w:pPr>
    </w:p>
    <w:p w14:paraId="3A657459" w14:textId="77777777" w:rsidR="00C41BD6" w:rsidRPr="00C41BD6" w:rsidRDefault="00C41BD6" w:rsidP="00C41BD6">
      <w:pPr>
        <w:pStyle w:val="NoSpacing"/>
        <w:jc w:val="both"/>
        <w:rPr>
          <w:rFonts w:ascii="Times New Roman" w:hAnsi="Times New Roman" w:cs="Times New Roman"/>
          <w:sz w:val="20"/>
          <w:szCs w:val="24"/>
          <w:lang w:val="en-US" w:eastAsia="id-ID"/>
        </w:rPr>
      </w:pPr>
      <w:r w:rsidRPr="00C41BD6">
        <w:rPr>
          <w:rFonts w:ascii="Times New Roman" w:hAnsi="Times New Roman" w:cs="Times New Roman"/>
          <w:sz w:val="20"/>
          <w:szCs w:val="24"/>
          <w:lang w:val="en-US" w:eastAsia="id-ID"/>
        </w:rPr>
        <w:t>Laki-laki: PEFR (L/dtk) = - 10,86040 + 0,12766 x Umur + 0,11169 x TB - 0,0000319344 x Umur3 + 1,70935</w:t>
      </w:r>
    </w:p>
    <w:p w14:paraId="612D566B" w14:textId="77777777" w:rsidR="00C41BD6" w:rsidRPr="00C41BD6" w:rsidRDefault="00C41BD6" w:rsidP="00C41BD6">
      <w:pPr>
        <w:pStyle w:val="NoSpacing"/>
        <w:jc w:val="both"/>
        <w:rPr>
          <w:rFonts w:ascii="Times New Roman" w:hAnsi="Times New Roman" w:cs="Times New Roman"/>
          <w:sz w:val="20"/>
          <w:szCs w:val="24"/>
          <w:lang w:val="en-US" w:eastAsia="id-ID"/>
        </w:rPr>
      </w:pPr>
      <w:r w:rsidRPr="00C41BD6">
        <w:rPr>
          <w:rFonts w:ascii="Times New Roman" w:hAnsi="Times New Roman" w:cs="Times New Roman"/>
          <w:sz w:val="20"/>
          <w:szCs w:val="24"/>
          <w:lang w:val="en-US" w:eastAsia="id-ID"/>
        </w:rPr>
        <w:t xml:space="preserve">Perempuan: PEFR (L/dtk) = - 5,12502 + 0,09006 x Umur + 0,06980 x TB - 0,00145669 x Umur2 + 1,77692 </w:t>
      </w:r>
    </w:p>
    <w:p w14:paraId="14AA9909" w14:textId="77777777" w:rsidR="00C41BD6" w:rsidRDefault="00C41BD6" w:rsidP="00C41BD6">
      <w:pPr>
        <w:pStyle w:val="NoSpacing"/>
        <w:ind w:firstLine="720"/>
        <w:jc w:val="both"/>
        <w:rPr>
          <w:rFonts w:ascii="Times New Roman" w:hAnsi="Times New Roman" w:cs="Times New Roman"/>
          <w:sz w:val="24"/>
          <w:szCs w:val="24"/>
          <w:lang w:val="en-US" w:eastAsia="id-ID"/>
        </w:rPr>
      </w:pPr>
    </w:p>
    <w:p w14:paraId="235929C7" w14:textId="6FBDAF9B" w:rsidR="00C41BD6" w:rsidRPr="00C41BD6" w:rsidRDefault="00C41BD6" w:rsidP="00C41BD6">
      <w:pPr>
        <w:pStyle w:val="NoSpacing"/>
        <w:ind w:firstLine="720"/>
        <w:jc w:val="both"/>
        <w:rPr>
          <w:rFonts w:ascii="Times New Roman" w:hAnsi="Times New Roman" w:cs="Times New Roman"/>
          <w:sz w:val="24"/>
          <w:szCs w:val="24"/>
          <w:lang w:val="en-US" w:eastAsia="id-ID"/>
        </w:rPr>
      </w:pPr>
      <w:r w:rsidRPr="00C41BD6">
        <w:rPr>
          <w:rFonts w:ascii="Times New Roman" w:hAnsi="Times New Roman" w:cs="Times New Roman"/>
          <w:sz w:val="24"/>
          <w:szCs w:val="24"/>
          <w:lang w:val="en-US" w:eastAsia="id-ID"/>
        </w:rPr>
        <w:lastRenderedPageBreak/>
        <w:t>Dan jika hasil pengukuran di bawah  hasil dari tabel normal, maka bisa di katakan terkena asma. (Ahmad Subagyo. 2013).</w:t>
      </w:r>
    </w:p>
    <w:p w14:paraId="2EA48824" w14:textId="77777777" w:rsidR="00C41BD6" w:rsidRPr="00C41BD6" w:rsidRDefault="00C41BD6" w:rsidP="00C41BD6">
      <w:pPr>
        <w:jc w:val="both"/>
        <w:rPr>
          <w:color w:val="000000" w:themeColor="text1"/>
          <w:sz w:val="24"/>
          <w:szCs w:val="24"/>
        </w:rPr>
      </w:pPr>
    </w:p>
    <w:p w14:paraId="4E316CAE" w14:textId="7907A68A" w:rsidR="00564228" w:rsidRDefault="00C41BD6" w:rsidP="00C41BD6">
      <w:pPr>
        <w:pStyle w:val="Text"/>
        <w:rPr>
          <w:color w:val="000000" w:themeColor="text1"/>
          <w:szCs w:val="24"/>
          <w:lang w:val="en-US"/>
        </w:rPr>
      </w:pPr>
      <w:r w:rsidRPr="00C41BD6">
        <w:rPr>
          <w:color w:val="000000" w:themeColor="text1"/>
          <w:szCs w:val="24"/>
          <w:lang w:val="en-US"/>
        </w:rPr>
        <w:t>Mengawasi kekambuhan penderita asma dengan menilai APE menggunakan alat tersebut dapat membantu penderita asma menilai berat-ringan serangannya secara lebih objektif.8 Nilai APE dapat menunjukkan reversibilitas dan variabilitas dalam mendiagnosis penderita asma. Pengukuran nilai APE sebaiknya dibandingkan dengan nilai terbaik sebelumnya, bukan nilai prediksi normal; kecuali tidak diketahui nilai terbaik penderita yang bersangkutan. (</w:t>
      </w:r>
      <w:r w:rsidRPr="00C41BD6">
        <w:rPr>
          <w:szCs w:val="24"/>
        </w:rPr>
        <w:t xml:space="preserve"> </w:t>
      </w:r>
      <w:r w:rsidRPr="00C41BD6">
        <w:rPr>
          <w:color w:val="000000" w:themeColor="text1"/>
          <w:szCs w:val="24"/>
          <w:lang w:val="en-US"/>
        </w:rPr>
        <w:t>Nadya Azzahra 2016)</w:t>
      </w:r>
    </w:p>
    <w:p w14:paraId="323C1394" w14:textId="77777777" w:rsidR="00C41BD6" w:rsidRPr="00C41BD6" w:rsidRDefault="00C41BD6" w:rsidP="00C41BD6">
      <w:pPr>
        <w:pStyle w:val="Text"/>
        <w:rPr>
          <w:rStyle w:val="BodyText2"/>
          <w:rFonts w:ascii="Times New Roman" w:hAnsi="Times New Roman" w:cs="Times New Roman"/>
          <w:sz w:val="24"/>
          <w:szCs w:val="24"/>
        </w:rPr>
      </w:pPr>
    </w:p>
    <w:p w14:paraId="592340CD" w14:textId="3616B2C4" w:rsidR="00ED3BC8" w:rsidRPr="008F308C" w:rsidRDefault="00C41BD6" w:rsidP="00EF25A3">
      <w:pPr>
        <w:pStyle w:val="Heading2"/>
      </w:pPr>
      <w:r>
        <w:t>Flow Sensor Hamilton</w:t>
      </w:r>
    </w:p>
    <w:p w14:paraId="79448603" w14:textId="77777777" w:rsidR="00C41BD6" w:rsidRPr="00C41BD6" w:rsidRDefault="00C41BD6" w:rsidP="00286FDD">
      <w:pPr>
        <w:pStyle w:val="Text"/>
        <w:rPr>
          <w:szCs w:val="24"/>
        </w:rPr>
      </w:pPr>
      <w:r w:rsidRPr="00C41BD6">
        <w:rPr>
          <w:szCs w:val="24"/>
        </w:rPr>
        <w:t xml:space="preserve">Merupakan sensor yang dapat mendeteksi </w:t>
      </w:r>
      <w:r w:rsidRPr="00C41BD6">
        <w:rPr>
          <w:i/>
          <w:szCs w:val="24"/>
        </w:rPr>
        <w:t>flow</w:t>
      </w:r>
      <w:r w:rsidRPr="00C41BD6">
        <w:rPr>
          <w:szCs w:val="24"/>
        </w:rPr>
        <w:t xml:space="preserve">/aliran gas yang akan masuk ke pasien.  </w:t>
      </w:r>
      <w:r w:rsidRPr="00C41BD6">
        <w:rPr>
          <w:i/>
          <w:szCs w:val="24"/>
        </w:rPr>
        <w:t>Flow</w:t>
      </w:r>
      <w:r w:rsidRPr="00C41BD6">
        <w:rPr>
          <w:szCs w:val="24"/>
        </w:rPr>
        <w:t xml:space="preserve"> sensor ini juga berfungsi sebagat sensor agar Minute Volume dan Tidal Volume untuk pasien itu sesuai dengan butuhan dan sensor ini juga tidak membutuhkan daya.</w:t>
      </w:r>
    </w:p>
    <w:p w14:paraId="54D61F31" w14:textId="596FD49B" w:rsidR="00C41BD6" w:rsidRPr="00C41BD6" w:rsidRDefault="00C41BD6" w:rsidP="00C41BD6">
      <w:pPr>
        <w:jc w:val="center"/>
        <w:rPr>
          <w:b/>
          <w:sz w:val="24"/>
          <w:szCs w:val="24"/>
        </w:rPr>
      </w:pPr>
      <w:r w:rsidRPr="00C41BD6">
        <w:rPr>
          <w:noProof/>
          <w:sz w:val="24"/>
          <w:szCs w:val="24"/>
          <w:lang w:val="en-GB" w:eastAsia="en-GB"/>
        </w:rPr>
        <w:drawing>
          <wp:inline distT="0" distB="0" distL="0" distR="0" wp14:anchorId="2C6FD44F" wp14:editId="5930A70D">
            <wp:extent cx="2711747" cy="14709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14625" cy="1472553"/>
                    </a:xfrm>
                    <a:prstGeom prst="rect">
                      <a:avLst/>
                    </a:prstGeom>
                  </pic:spPr>
                </pic:pic>
              </a:graphicData>
            </a:graphic>
          </wp:inline>
        </w:drawing>
      </w:r>
    </w:p>
    <w:p w14:paraId="35778F9D" w14:textId="31565E63" w:rsidR="00C41BD6" w:rsidRPr="00C41BD6" w:rsidRDefault="00C41BD6" w:rsidP="00C41BD6">
      <w:pPr>
        <w:pStyle w:val="NoSpacing"/>
        <w:jc w:val="center"/>
        <w:rPr>
          <w:rFonts w:ascii="Times New Roman" w:eastAsia="Times New Roman" w:hAnsi="Times New Roman" w:cs="Times New Roman"/>
          <w:sz w:val="24"/>
          <w:szCs w:val="24"/>
          <w:lang w:val="en-US" w:eastAsia="id-ID"/>
        </w:rPr>
      </w:pPr>
      <w:r w:rsidRPr="00C41BD6">
        <w:rPr>
          <w:rFonts w:ascii="Times New Roman" w:hAnsi="Times New Roman" w:cs="Times New Roman"/>
          <w:sz w:val="24"/>
          <w:szCs w:val="24"/>
        </w:rPr>
        <w:t>Gambar 2.</w:t>
      </w:r>
      <w:r w:rsidRPr="00C41BD6">
        <w:rPr>
          <w:rFonts w:ascii="Times New Roman" w:hAnsi="Times New Roman" w:cs="Times New Roman"/>
          <w:sz w:val="24"/>
          <w:szCs w:val="24"/>
          <w:lang w:val="en-US"/>
        </w:rPr>
        <w:t xml:space="preserve">2 </w:t>
      </w:r>
      <w:r w:rsidRPr="00C41BD6">
        <w:rPr>
          <w:rFonts w:ascii="Times New Roman" w:hAnsi="Times New Roman" w:cs="Times New Roman"/>
          <w:sz w:val="24"/>
          <w:szCs w:val="24"/>
          <w:lang w:val="en-US" w:eastAsia="id-ID"/>
        </w:rPr>
        <w:t>flow sensor hamilton . (</w:t>
      </w:r>
      <w:hyperlink r:id="rId15" w:history="1">
        <w:r w:rsidRPr="00C41BD6">
          <w:rPr>
            <w:rStyle w:val="Hyperlink"/>
            <w:rFonts w:ascii="Times New Roman" w:hAnsi="Times New Roman" w:cs="Times New Roman"/>
            <w:color w:val="000000" w:themeColor="text1"/>
            <w:sz w:val="24"/>
            <w:szCs w:val="24"/>
            <w:lang w:val="en-US"/>
          </w:rPr>
          <w:t>datasheet</w:t>
        </w:r>
      </w:hyperlink>
      <w:r w:rsidRPr="00C41BD6">
        <w:rPr>
          <w:rFonts w:ascii="Times New Roman" w:hAnsi="Times New Roman" w:cs="Times New Roman"/>
          <w:color w:val="000000" w:themeColor="text1"/>
          <w:sz w:val="24"/>
          <w:szCs w:val="24"/>
          <w:lang w:val="en-US"/>
        </w:rPr>
        <w:t>, 2017)</w:t>
      </w:r>
    </w:p>
    <w:p w14:paraId="46CD5AB1" w14:textId="77777777" w:rsidR="00C41BD6" w:rsidRPr="00C41BD6" w:rsidRDefault="00C41BD6" w:rsidP="00C41BD6">
      <w:pPr>
        <w:pStyle w:val="NoSpacing"/>
        <w:rPr>
          <w:rFonts w:ascii="Times New Roman" w:hAnsi="Times New Roman" w:cs="Times New Roman"/>
          <w:sz w:val="24"/>
          <w:szCs w:val="24"/>
          <w:lang w:val="en-US" w:eastAsia="id-ID"/>
        </w:rPr>
      </w:pPr>
    </w:p>
    <w:p w14:paraId="4F1D1E47" w14:textId="77777777" w:rsidR="00C41BD6" w:rsidRPr="00C41BD6" w:rsidRDefault="00C41BD6" w:rsidP="00286FDD">
      <w:pPr>
        <w:pStyle w:val="Text"/>
        <w:rPr>
          <w:szCs w:val="24"/>
        </w:rPr>
      </w:pPr>
      <w:r w:rsidRPr="00C41BD6">
        <w:rPr>
          <w:szCs w:val="24"/>
        </w:rPr>
        <w:t>Berikut ini adalah grafik karaktristik kurva ditunjukkan pada gambar 2.3 :</w:t>
      </w:r>
    </w:p>
    <w:p w14:paraId="2B1F6BCD" w14:textId="77777777" w:rsidR="00C41BD6" w:rsidRPr="00C41BD6" w:rsidRDefault="00C41BD6" w:rsidP="00C41BD6">
      <w:pPr>
        <w:rPr>
          <w:sz w:val="24"/>
          <w:szCs w:val="24"/>
        </w:rPr>
      </w:pPr>
      <w:r w:rsidRPr="00C41BD6">
        <w:rPr>
          <w:sz w:val="24"/>
          <w:szCs w:val="24"/>
        </w:rPr>
        <w:t xml:space="preserve">                   </w:t>
      </w:r>
      <w:r w:rsidRPr="00C41BD6">
        <w:rPr>
          <w:noProof/>
          <w:sz w:val="24"/>
          <w:szCs w:val="24"/>
          <w:lang w:val="en-GB" w:eastAsia="en-GB"/>
        </w:rPr>
        <w:drawing>
          <wp:inline distT="0" distB="0" distL="0" distR="0" wp14:anchorId="3A857B15" wp14:editId="6A77FCAF">
            <wp:extent cx="4831345" cy="2150075"/>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44501" cy="2155930"/>
                    </a:xfrm>
                    <a:prstGeom prst="rect">
                      <a:avLst/>
                    </a:prstGeom>
                  </pic:spPr>
                </pic:pic>
              </a:graphicData>
            </a:graphic>
          </wp:inline>
        </w:drawing>
      </w:r>
      <w:r w:rsidRPr="00C41BD6">
        <w:rPr>
          <w:sz w:val="24"/>
          <w:szCs w:val="24"/>
        </w:rPr>
        <w:t xml:space="preserve"> </w:t>
      </w:r>
    </w:p>
    <w:p w14:paraId="6F77616D" w14:textId="47DC9A1E" w:rsidR="00C41BD6" w:rsidRPr="00C41BD6" w:rsidRDefault="00C41BD6" w:rsidP="00C41BD6">
      <w:pPr>
        <w:pStyle w:val="NoSpacing"/>
        <w:jc w:val="center"/>
        <w:rPr>
          <w:rFonts w:ascii="Times New Roman" w:hAnsi="Times New Roman" w:cs="Times New Roman"/>
          <w:sz w:val="24"/>
          <w:szCs w:val="24"/>
          <w:lang w:val="en-US" w:eastAsia="id-ID"/>
        </w:rPr>
      </w:pPr>
      <w:r w:rsidRPr="00C41BD6">
        <w:rPr>
          <w:rFonts w:ascii="Times New Roman" w:hAnsi="Times New Roman" w:cs="Times New Roman"/>
          <w:sz w:val="24"/>
          <w:szCs w:val="24"/>
        </w:rPr>
        <w:t>Gambar 2.</w:t>
      </w:r>
      <w:r w:rsidRPr="00C41BD6">
        <w:rPr>
          <w:rFonts w:ascii="Times New Roman" w:hAnsi="Times New Roman" w:cs="Times New Roman"/>
          <w:sz w:val="24"/>
          <w:szCs w:val="24"/>
          <w:lang w:val="en-US"/>
        </w:rPr>
        <w:t>3</w:t>
      </w:r>
      <w:r w:rsidRPr="00C41BD6">
        <w:rPr>
          <w:rFonts w:ascii="Times New Roman" w:hAnsi="Times New Roman" w:cs="Times New Roman"/>
          <w:sz w:val="24"/>
          <w:szCs w:val="24"/>
          <w:lang w:val="en-US" w:eastAsia="id-ID"/>
        </w:rPr>
        <w:t xml:space="preserve"> Grafik karaktristik kurva dengan persamaan</w:t>
      </w:r>
      <w:r w:rsidRPr="00C41BD6">
        <w:rPr>
          <w:rFonts w:ascii="Times New Roman" w:eastAsia="Times New Roman" w:hAnsi="Times New Roman" w:cs="Times New Roman"/>
          <w:sz w:val="24"/>
          <w:szCs w:val="24"/>
          <w:lang w:val="en-US" w:eastAsia="id-ID"/>
        </w:rPr>
        <w:t>. (</w:t>
      </w:r>
      <w:hyperlink r:id="rId17" w:history="1">
        <w:r w:rsidRPr="00C41BD6">
          <w:rPr>
            <w:rStyle w:val="Hyperlink"/>
            <w:rFonts w:ascii="Times New Roman" w:hAnsi="Times New Roman" w:cs="Times New Roman"/>
            <w:color w:val="000000" w:themeColor="text1"/>
            <w:sz w:val="24"/>
            <w:szCs w:val="24"/>
            <w:lang w:val="en-US"/>
          </w:rPr>
          <w:t>datasheet</w:t>
        </w:r>
      </w:hyperlink>
      <w:r w:rsidRPr="00C41BD6">
        <w:rPr>
          <w:rFonts w:ascii="Times New Roman" w:hAnsi="Times New Roman" w:cs="Times New Roman"/>
          <w:color w:val="000000" w:themeColor="text1"/>
          <w:sz w:val="24"/>
          <w:szCs w:val="24"/>
          <w:lang w:val="en-US"/>
        </w:rPr>
        <w:t>, 2017)</w:t>
      </w:r>
    </w:p>
    <w:p w14:paraId="15422DCD" w14:textId="77777777" w:rsidR="00C41BD6" w:rsidRPr="00C41BD6" w:rsidRDefault="00C41BD6" w:rsidP="00C41BD6">
      <w:pPr>
        <w:ind w:left="567" w:hanging="567"/>
        <w:jc w:val="both"/>
        <w:rPr>
          <w:sz w:val="24"/>
          <w:szCs w:val="24"/>
        </w:rPr>
      </w:pPr>
    </w:p>
    <w:p w14:paraId="269B0E4D" w14:textId="77777777" w:rsidR="00C41BD6" w:rsidRDefault="00C41BD6" w:rsidP="00286FDD">
      <w:pPr>
        <w:pStyle w:val="Text"/>
        <w:rPr>
          <w:szCs w:val="24"/>
        </w:rPr>
      </w:pPr>
      <w:r w:rsidRPr="00C41BD6">
        <w:rPr>
          <w:szCs w:val="24"/>
        </w:rPr>
        <w:t xml:space="preserve">Flow sensor Hamilton ini mempunya tingkat keakurasian yg cukup tinggi seperti </w:t>
      </w:r>
    </w:p>
    <w:p w14:paraId="51E17727" w14:textId="2A8D124E" w:rsidR="00C41BD6" w:rsidRPr="00C41BD6" w:rsidRDefault="00C41BD6" w:rsidP="00286FDD">
      <w:pPr>
        <w:ind w:left="1985"/>
        <w:jc w:val="both"/>
        <w:rPr>
          <w:szCs w:val="24"/>
        </w:rPr>
      </w:pPr>
      <w:r w:rsidRPr="00C41BD6">
        <w:rPr>
          <w:szCs w:val="24"/>
        </w:rPr>
        <w:t>Akurasi</w:t>
      </w:r>
      <w:r w:rsidRPr="00C41BD6">
        <w:rPr>
          <w:szCs w:val="24"/>
        </w:rPr>
        <w:tab/>
      </w:r>
      <w:r w:rsidRPr="00C41BD6">
        <w:rPr>
          <w:szCs w:val="24"/>
        </w:rPr>
        <w:tab/>
      </w:r>
      <w:r w:rsidRPr="00C41BD6">
        <w:rPr>
          <w:szCs w:val="24"/>
        </w:rPr>
        <w:tab/>
      </w:r>
      <w:r w:rsidRPr="00C41BD6">
        <w:rPr>
          <w:szCs w:val="24"/>
        </w:rPr>
        <w:tab/>
      </w:r>
      <w:r w:rsidRPr="00C41BD6">
        <w:rPr>
          <w:szCs w:val="24"/>
        </w:rPr>
        <w:tab/>
      </w:r>
      <w:r w:rsidRPr="00C41BD6">
        <w:rPr>
          <w:szCs w:val="24"/>
        </w:rPr>
        <w:tab/>
      </w:r>
      <w:r w:rsidRPr="00C41BD6">
        <w:rPr>
          <w:szCs w:val="24"/>
        </w:rPr>
        <w:tab/>
      </w:r>
      <w:r w:rsidR="00286FDD">
        <w:rPr>
          <w:szCs w:val="24"/>
        </w:rPr>
        <w:tab/>
      </w:r>
      <w:r w:rsidRPr="00C41BD6">
        <w:rPr>
          <w:szCs w:val="24"/>
        </w:rPr>
        <w:t>: ±10%,</w:t>
      </w:r>
    </w:p>
    <w:p w14:paraId="51A4E404" w14:textId="392C0179" w:rsidR="00C41BD6" w:rsidRPr="00C41BD6" w:rsidRDefault="00C41BD6" w:rsidP="00286FDD">
      <w:pPr>
        <w:ind w:left="1985"/>
        <w:jc w:val="both"/>
        <w:rPr>
          <w:szCs w:val="24"/>
        </w:rPr>
      </w:pPr>
      <w:r w:rsidRPr="00C41BD6">
        <w:rPr>
          <w:szCs w:val="24"/>
        </w:rPr>
        <w:t>Tingkatan resistensi</w:t>
      </w:r>
      <w:r>
        <w:rPr>
          <w:szCs w:val="24"/>
        </w:rPr>
        <w:tab/>
      </w:r>
      <w:r>
        <w:rPr>
          <w:szCs w:val="24"/>
        </w:rPr>
        <w:tab/>
      </w:r>
      <w:r w:rsidRPr="00C41BD6">
        <w:rPr>
          <w:szCs w:val="24"/>
        </w:rPr>
        <w:tab/>
        <w:t xml:space="preserve">: &lt;2.5MBAR, </w:t>
      </w:r>
    </w:p>
    <w:p w14:paraId="3DCC46EB" w14:textId="684148FC" w:rsidR="00C41BD6" w:rsidRPr="00C41BD6" w:rsidRDefault="00C41BD6" w:rsidP="00286FDD">
      <w:pPr>
        <w:ind w:left="1985"/>
        <w:jc w:val="both"/>
        <w:rPr>
          <w:szCs w:val="24"/>
        </w:rPr>
      </w:pPr>
      <w:r w:rsidRPr="00C41BD6">
        <w:rPr>
          <w:szCs w:val="24"/>
        </w:rPr>
        <w:t>Kisaran tekanan</w:t>
      </w:r>
      <w:r w:rsidRPr="00C41BD6">
        <w:rPr>
          <w:szCs w:val="24"/>
        </w:rPr>
        <w:tab/>
      </w:r>
      <w:r w:rsidRPr="00C41BD6">
        <w:rPr>
          <w:szCs w:val="24"/>
        </w:rPr>
        <w:tab/>
      </w:r>
      <w:r w:rsidRPr="00C41BD6">
        <w:rPr>
          <w:szCs w:val="24"/>
        </w:rPr>
        <w:tab/>
      </w:r>
      <w:r>
        <w:rPr>
          <w:szCs w:val="24"/>
        </w:rPr>
        <w:tab/>
      </w:r>
      <w:r w:rsidRPr="00C41BD6">
        <w:rPr>
          <w:szCs w:val="24"/>
        </w:rPr>
        <w:t xml:space="preserve">: ± 100MBAR, </w:t>
      </w:r>
    </w:p>
    <w:p w14:paraId="60C97A90" w14:textId="0103F7B5" w:rsidR="00C41BD6" w:rsidRPr="00C41BD6" w:rsidRDefault="00C41BD6" w:rsidP="00286FDD">
      <w:pPr>
        <w:ind w:left="1985"/>
        <w:jc w:val="both"/>
        <w:rPr>
          <w:szCs w:val="24"/>
        </w:rPr>
      </w:pPr>
      <w:r w:rsidRPr="00C41BD6">
        <w:rPr>
          <w:szCs w:val="24"/>
        </w:rPr>
        <w:t>Suhu pengoperasian</w:t>
      </w:r>
      <w:r w:rsidRPr="00C41BD6">
        <w:rPr>
          <w:szCs w:val="24"/>
        </w:rPr>
        <w:tab/>
      </w:r>
      <w:r>
        <w:rPr>
          <w:szCs w:val="24"/>
        </w:rPr>
        <w:tab/>
      </w:r>
      <w:r w:rsidR="00286FDD">
        <w:rPr>
          <w:szCs w:val="24"/>
        </w:rPr>
        <w:tab/>
      </w:r>
      <w:r w:rsidRPr="00C41BD6">
        <w:rPr>
          <w:szCs w:val="24"/>
        </w:rPr>
        <w:t>: 15-40 ° C</w:t>
      </w:r>
    </w:p>
    <w:p w14:paraId="3CFC44A7" w14:textId="45BCDBAE" w:rsidR="004561C9" w:rsidRDefault="004561C9" w:rsidP="00A206CC">
      <w:pPr>
        <w:pStyle w:val="Caption"/>
        <w:rPr>
          <w:rFonts w:ascii="Times New Roman" w:hAnsi="Times New Roman"/>
          <w:noProof/>
          <w:sz w:val="24"/>
          <w:szCs w:val="24"/>
        </w:rPr>
      </w:pPr>
    </w:p>
    <w:p w14:paraId="5564B082" w14:textId="77777777" w:rsidR="00286FDD" w:rsidRPr="00286FDD" w:rsidRDefault="00286FDD" w:rsidP="00286FDD">
      <w:pPr>
        <w:rPr>
          <w:lang w:val="id-ID" w:eastAsia="ja-JP"/>
        </w:rPr>
      </w:pPr>
    </w:p>
    <w:p w14:paraId="2653BFE5" w14:textId="77777777" w:rsidR="00A21DAA" w:rsidRPr="008F308C" w:rsidRDefault="00A21DAA" w:rsidP="008F228E">
      <w:pPr>
        <w:pStyle w:val="FootnoteText"/>
        <w:ind w:firstLine="0"/>
        <w:jc w:val="center"/>
        <w:rPr>
          <w:noProof/>
          <w:sz w:val="24"/>
          <w:szCs w:val="24"/>
          <w:lang w:val="id-ID"/>
        </w:rPr>
        <w:sectPr w:rsidR="00A21DAA" w:rsidRPr="008F308C" w:rsidSect="000A05F4">
          <w:headerReference w:type="first" r:id="rId18"/>
          <w:type w:val="continuous"/>
          <w:pgSz w:w="11906" w:h="16838" w:code="9"/>
          <w:pgMar w:top="1440" w:right="1440" w:bottom="1440" w:left="1440" w:header="431" w:footer="431" w:gutter="0"/>
          <w:cols w:space="288"/>
          <w:titlePg/>
          <w:docGrid w:linePitch="272"/>
        </w:sectPr>
      </w:pPr>
    </w:p>
    <w:p w14:paraId="13258122" w14:textId="7E38DE4A" w:rsidR="00695521" w:rsidRPr="00286FDD" w:rsidRDefault="00286FDD" w:rsidP="00EF25A3">
      <w:pPr>
        <w:pStyle w:val="Heading2"/>
      </w:pPr>
      <w:r w:rsidRPr="00286FDD">
        <w:rPr>
          <w:lang w:val="en-US"/>
        </w:rPr>
        <w:lastRenderedPageBreak/>
        <w:t>Sensor Tekanan MPXV7002DP</w:t>
      </w:r>
    </w:p>
    <w:p w14:paraId="75DA6E74" w14:textId="77777777" w:rsidR="00286FDD" w:rsidRPr="00286FDD" w:rsidRDefault="00286FDD" w:rsidP="00286FDD">
      <w:pPr>
        <w:pStyle w:val="Text"/>
        <w:rPr>
          <w:color w:val="000000"/>
          <w:szCs w:val="24"/>
          <w:lang w:val="en-US"/>
        </w:rPr>
      </w:pPr>
      <w:r w:rsidRPr="00286FDD">
        <w:rPr>
          <w:color w:val="000000"/>
          <w:szCs w:val="24"/>
        </w:rPr>
        <w:t xml:space="preserve">Sensor tekanan gas </w:t>
      </w:r>
      <w:r w:rsidRPr="00286FDD">
        <w:rPr>
          <w:i/>
          <w:iCs/>
          <w:color w:val="000000"/>
          <w:szCs w:val="24"/>
        </w:rPr>
        <w:t xml:space="preserve">strain gauge </w:t>
      </w:r>
      <w:r w:rsidRPr="00286FDD">
        <w:rPr>
          <w:color w:val="000000"/>
          <w:szCs w:val="24"/>
        </w:rPr>
        <w:t>dengan tipe MPXV7002DP</w:t>
      </w:r>
      <w:r w:rsidRPr="00286FDD">
        <w:rPr>
          <w:color w:val="000000"/>
          <w:szCs w:val="24"/>
          <w:lang w:val="en-US"/>
        </w:rPr>
        <w:t xml:space="preserve"> </w:t>
      </w:r>
      <w:r w:rsidRPr="00286FDD">
        <w:rPr>
          <w:color w:val="000000"/>
          <w:szCs w:val="24"/>
        </w:rPr>
        <w:t xml:space="preserve">merupakan sensor </w:t>
      </w:r>
      <w:r w:rsidRPr="00286FDD">
        <w:rPr>
          <w:color w:val="000000"/>
          <w:szCs w:val="24"/>
        </w:rPr>
        <w:lastRenderedPageBreak/>
        <w:t>tekanan yang peka terhadap tekanan rendah, hanya</w:t>
      </w:r>
      <w:r w:rsidRPr="00286FDD">
        <w:rPr>
          <w:color w:val="000000"/>
          <w:szCs w:val="24"/>
          <w:lang w:val="en-US"/>
        </w:rPr>
        <w:t xml:space="preserve"> </w:t>
      </w:r>
      <w:r w:rsidRPr="00286FDD">
        <w:rPr>
          <w:color w:val="000000"/>
          <w:szCs w:val="24"/>
        </w:rPr>
        <w:t xml:space="preserve">dengan tiupan saja dapat mempengaruhi tegangan </w:t>
      </w:r>
      <w:r w:rsidRPr="00286FDD">
        <w:rPr>
          <w:i/>
          <w:iCs/>
          <w:color w:val="000000"/>
          <w:szCs w:val="24"/>
        </w:rPr>
        <w:t xml:space="preserve">output </w:t>
      </w:r>
      <w:r w:rsidRPr="00286FDD">
        <w:rPr>
          <w:color w:val="000000"/>
          <w:szCs w:val="24"/>
        </w:rPr>
        <w:t>yang</w:t>
      </w:r>
      <w:r w:rsidRPr="00286FDD">
        <w:rPr>
          <w:color w:val="000000"/>
          <w:szCs w:val="24"/>
          <w:lang w:val="en-US"/>
        </w:rPr>
        <w:t xml:space="preserve"> </w:t>
      </w:r>
      <w:r w:rsidRPr="00286FDD">
        <w:rPr>
          <w:color w:val="000000"/>
          <w:szCs w:val="24"/>
        </w:rPr>
        <w:t xml:space="preserve">dihasilkan, sensor ini mengunakan bahan </w:t>
      </w:r>
      <w:r w:rsidRPr="00286FDD">
        <w:rPr>
          <w:i/>
          <w:iCs/>
          <w:color w:val="000000"/>
          <w:szCs w:val="24"/>
        </w:rPr>
        <w:t>Silicon Stress Stain Gauge.</w:t>
      </w:r>
      <w:r w:rsidRPr="00286FDD">
        <w:rPr>
          <w:i/>
          <w:iCs/>
          <w:color w:val="000000"/>
          <w:szCs w:val="24"/>
          <w:lang w:val="en-US"/>
        </w:rPr>
        <w:t xml:space="preserve"> </w:t>
      </w:r>
      <w:r w:rsidRPr="00286FDD">
        <w:rPr>
          <w:color w:val="000000"/>
          <w:szCs w:val="24"/>
        </w:rPr>
        <w:t xml:space="preserve">MPXV7002DP adalah </w:t>
      </w:r>
      <w:r w:rsidRPr="00286FDD">
        <w:rPr>
          <w:i/>
          <w:iCs/>
          <w:color w:val="000000"/>
          <w:szCs w:val="24"/>
        </w:rPr>
        <w:t xml:space="preserve">Strain gauge </w:t>
      </w:r>
      <w:r w:rsidRPr="00286FDD">
        <w:rPr>
          <w:color w:val="000000"/>
          <w:szCs w:val="24"/>
        </w:rPr>
        <w:t>jenis piezoresistif tranducer berbahan</w:t>
      </w:r>
      <w:r w:rsidRPr="00286FDD">
        <w:rPr>
          <w:color w:val="000000"/>
          <w:szCs w:val="24"/>
          <w:lang w:val="en-US"/>
        </w:rPr>
        <w:t xml:space="preserve"> </w:t>
      </w:r>
      <w:r w:rsidRPr="00286FDD">
        <w:rPr>
          <w:color w:val="000000"/>
          <w:szCs w:val="24"/>
        </w:rPr>
        <w:t xml:space="preserve">silicon yang terintegrasi dalam sebuah chip, bekerja pada tekanan </w:t>
      </w:r>
      <w:r w:rsidRPr="00286FDD">
        <w:rPr>
          <w:color w:val="000000"/>
          <w:szCs w:val="24"/>
          <w:lang w:val="en-US"/>
        </w:rPr>
        <w:t>-2</w:t>
      </w:r>
      <w:r w:rsidRPr="00286FDD">
        <w:rPr>
          <w:color w:val="000000"/>
          <w:szCs w:val="24"/>
        </w:rPr>
        <w:t xml:space="preserve"> kPa</w:t>
      </w:r>
      <w:r w:rsidRPr="00286FDD">
        <w:rPr>
          <w:color w:val="000000"/>
          <w:szCs w:val="24"/>
          <w:lang w:val="en-US"/>
        </w:rPr>
        <w:t xml:space="preserve"> </w:t>
      </w:r>
      <w:r w:rsidRPr="00286FDD">
        <w:rPr>
          <w:color w:val="000000"/>
          <w:szCs w:val="24"/>
        </w:rPr>
        <w:t xml:space="preserve">sampai </w:t>
      </w:r>
      <w:r w:rsidRPr="00286FDD">
        <w:rPr>
          <w:color w:val="000000"/>
          <w:szCs w:val="24"/>
          <w:lang w:val="en-US"/>
        </w:rPr>
        <w:t xml:space="preserve">+2 </w:t>
      </w:r>
      <w:r w:rsidRPr="00286FDD">
        <w:rPr>
          <w:color w:val="000000"/>
          <w:szCs w:val="24"/>
        </w:rPr>
        <w:t>kPa (</w:t>
      </w:r>
      <w:r w:rsidRPr="00286FDD">
        <w:rPr>
          <w:color w:val="000000"/>
          <w:szCs w:val="24"/>
          <w:lang w:val="en-US"/>
        </w:rPr>
        <w:t xml:space="preserve">-0.3 </w:t>
      </w:r>
      <w:r w:rsidRPr="00286FDD">
        <w:rPr>
          <w:color w:val="000000"/>
          <w:szCs w:val="24"/>
        </w:rPr>
        <w:t xml:space="preserve">psi sampai </w:t>
      </w:r>
      <w:r w:rsidRPr="00286FDD">
        <w:rPr>
          <w:color w:val="000000"/>
          <w:szCs w:val="24"/>
          <w:lang w:val="en-US"/>
        </w:rPr>
        <w:t>+0.3</w:t>
      </w:r>
      <w:r w:rsidRPr="00286FDD">
        <w:rPr>
          <w:color w:val="000000"/>
          <w:szCs w:val="24"/>
        </w:rPr>
        <w:t xml:space="preserve"> psi) atau </w:t>
      </w:r>
      <w:r w:rsidRPr="00286FDD">
        <w:rPr>
          <w:color w:val="000000"/>
          <w:szCs w:val="24"/>
          <w:lang w:val="en-US"/>
        </w:rPr>
        <w:t>0.</w:t>
      </w:r>
      <w:r w:rsidRPr="00286FDD">
        <w:rPr>
          <w:color w:val="000000"/>
          <w:szCs w:val="24"/>
        </w:rPr>
        <w:t xml:space="preserve">5 kPa sampai </w:t>
      </w:r>
      <w:r w:rsidRPr="00286FDD">
        <w:rPr>
          <w:color w:val="000000"/>
          <w:szCs w:val="24"/>
          <w:lang w:val="en-US"/>
        </w:rPr>
        <w:t>4.5</w:t>
      </w:r>
      <w:r w:rsidRPr="00286FDD">
        <w:rPr>
          <w:color w:val="000000"/>
          <w:szCs w:val="24"/>
        </w:rPr>
        <w:t xml:space="preserve"> kPa</w:t>
      </w:r>
      <w:r w:rsidRPr="00286FDD">
        <w:rPr>
          <w:color w:val="000000"/>
          <w:szCs w:val="24"/>
          <w:lang w:val="en-US"/>
        </w:rPr>
        <w:t xml:space="preserve"> </w:t>
      </w:r>
      <w:r w:rsidRPr="00286FDD">
        <w:rPr>
          <w:color w:val="000000"/>
          <w:szCs w:val="24"/>
        </w:rPr>
        <w:t xml:space="preserve">dengan tegangan </w:t>
      </w:r>
      <w:r w:rsidRPr="00286FDD">
        <w:rPr>
          <w:i/>
          <w:iCs/>
          <w:color w:val="000000"/>
          <w:szCs w:val="24"/>
        </w:rPr>
        <w:t xml:space="preserve">output </w:t>
      </w:r>
      <w:r w:rsidRPr="00286FDD">
        <w:rPr>
          <w:color w:val="000000"/>
          <w:szCs w:val="24"/>
        </w:rPr>
        <w:t>0,2 volt sampai 4,7</w:t>
      </w:r>
      <w:r w:rsidRPr="00286FDD">
        <w:rPr>
          <w:color w:val="000000"/>
          <w:szCs w:val="24"/>
          <w:lang w:val="en-US"/>
        </w:rPr>
        <w:t xml:space="preserve"> </w:t>
      </w:r>
      <w:r w:rsidRPr="00286FDD">
        <w:rPr>
          <w:color w:val="000000"/>
          <w:szCs w:val="24"/>
        </w:rPr>
        <w:t>volt.</w:t>
      </w:r>
      <w:r w:rsidRPr="00286FDD">
        <w:rPr>
          <w:color w:val="000000"/>
          <w:szCs w:val="24"/>
          <w:lang w:val="en-US"/>
        </w:rPr>
        <w:t xml:space="preserve"> </w:t>
      </w:r>
    </w:p>
    <w:p w14:paraId="57CC50C6" w14:textId="77777777" w:rsidR="00286FDD" w:rsidRPr="00286FDD" w:rsidRDefault="00286FDD" w:rsidP="00286FDD">
      <w:pPr>
        <w:widowControl w:val="0"/>
        <w:tabs>
          <w:tab w:val="left" w:pos="426"/>
        </w:tabs>
        <w:autoSpaceDE w:val="0"/>
        <w:autoSpaceDN w:val="0"/>
        <w:adjustRightInd w:val="0"/>
        <w:ind w:firstLine="284"/>
        <w:jc w:val="both"/>
        <w:rPr>
          <w:color w:val="000000"/>
          <w:sz w:val="24"/>
          <w:szCs w:val="24"/>
        </w:rPr>
      </w:pPr>
    </w:p>
    <w:p w14:paraId="5443A6DA" w14:textId="340C1B2A" w:rsidR="00286FDD" w:rsidRPr="00286FDD" w:rsidRDefault="00286FDD" w:rsidP="00286FDD">
      <w:pPr>
        <w:widowControl w:val="0"/>
        <w:tabs>
          <w:tab w:val="left" w:pos="1134"/>
        </w:tabs>
        <w:autoSpaceDE w:val="0"/>
        <w:autoSpaceDN w:val="0"/>
        <w:adjustRightInd w:val="0"/>
        <w:ind w:left="567" w:firstLine="426"/>
        <w:jc w:val="center"/>
        <w:rPr>
          <w:sz w:val="24"/>
          <w:szCs w:val="24"/>
        </w:rPr>
      </w:pPr>
      <w:r w:rsidRPr="00286FDD">
        <w:rPr>
          <w:noProof/>
          <w:sz w:val="24"/>
          <w:szCs w:val="24"/>
          <w:lang w:val="en-GB" w:eastAsia="en-GB"/>
        </w:rPr>
        <w:drawing>
          <wp:inline distT="0" distB="0" distL="0" distR="0" wp14:anchorId="68294408" wp14:editId="1223D73A">
            <wp:extent cx="2200274" cy="1152525"/>
            <wp:effectExtent l="0" t="0" r="0" b="0"/>
            <wp:docPr id="13" name="Picture 13" descr="C:\Users\not ready to die\OneDrive\Documents\TA Taufik\GE813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 ready to die\OneDrive\Documents\TA Taufik\GE81351-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1173" cy="1152996"/>
                    </a:xfrm>
                    <a:prstGeom prst="rect">
                      <a:avLst/>
                    </a:prstGeom>
                    <a:noFill/>
                    <a:ln>
                      <a:noFill/>
                    </a:ln>
                  </pic:spPr>
                </pic:pic>
              </a:graphicData>
            </a:graphic>
          </wp:inline>
        </w:drawing>
      </w:r>
    </w:p>
    <w:p w14:paraId="4264DAC1" w14:textId="77777777" w:rsidR="00286FDD" w:rsidRPr="00286FDD" w:rsidRDefault="00286FDD" w:rsidP="00286FDD">
      <w:pPr>
        <w:widowControl w:val="0"/>
        <w:tabs>
          <w:tab w:val="left" w:pos="1134"/>
        </w:tabs>
        <w:autoSpaceDE w:val="0"/>
        <w:autoSpaceDN w:val="0"/>
        <w:adjustRightInd w:val="0"/>
        <w:ind w:left="567" w:firstLine="426"/>
        <w:rPr>
          <w:sz w:val="24"/>
          <w:szCs w:val="24"/>
        </w:rPr>
      </w:pPr>
    </w:p>
    <w:p w14:paraId="3228E49F" w14:textId="77777777" w:rsidR="00286FDD" w:rsidRPr="00286FDD" w:rsidRDefault="00286FDD" w:rsidP="00286FDD">
      <w:pPr>
        <w:jc w:val="center"/>
        <w:rPr>
          <w:sz w:val="24"/>
          <w:szCs w:val="24"/>
        </w:rPr>
      </w:pPr>
      <w:r w:rsidRPr="00286FDD">
        <w:rPr>
          <w:sz w:val="24"/>
          <w:szCs w:val="24"/>
        </w:rPr>
        <w:t>Gambar 2.4 sensor MPXV7002DP. (datasheet MPXV7002DP, 2017)</w:t>
      </w:r>
    </w:p>
    <w:p w14:paraId="65D77EAD" w14:textId="77777777" w:rsidR="00286FDD" w:rsidRPr="00286FDD" w:rsidRDefault="00286FDD" w:rsidP="00286FDD">
      <w:pPr>
        <w:widowControl w:val="0"/>
        <w:tabs>
          <w:tab w:val="left" w:pos="1134"/>
        </w:tabs>
        <w:autoSpaceDE w:val="0"/>
        <w:autoSpaceDN w:val="0"/>
        <w:adjustRightInd w:val="0"/>
        <w:ind w:left="567" w:firstLine="426"/>
        <w:jc w:val="both"/>
        <w:rPr>
          <w:sz w:val="24"/>
          <w:szCs w:val="24"/>
        </w:rPr>
      </w:pPr>
    </w:p>
    <w:p w14:paraId="1723A7AA" w14:textId="10980BDF" w:rsidR="00286FDD" w:rsidRPr="00286FDD" w:rsidRDefault="00286FDD" w:rsidP="00286FDD">
      <w:pPr>
        <w:widowControl w:val="0"/>
        <w:tabs>
          <w:tab w:val="left" w:pos="1134"/>
        </w:tabs>
        <w:autoSpaceDE w:val="0"/>
        <w:autoSpaceDN w:val="0"/>
        <w:adjustRightInd w:val="0"/>
        <w:jc w:val="center"/>
        <w:rPr>
          <w:sz w:val="24"/>
          <w:szCs w:val="24"/>
        </w:rPr>
      </w:pPr>
      <w:r w:rsidRPr="00286FDD">
        <w:rPr>
          <w:noProof/>
          <w:sz w:val="24"/>
          <w:szCs w:val="24"/>
          <w:lang w:val="en-GB" w:eastAsia="en-GB"/>
        </w:rPr>
        <w:drawing>
          <wp:inline distT="0" distB="0" distL="0" distR="0" wp14:anchorId="04048A44" wp14:editId="3D38FD0A">
            <wp:extent cx="2486026" cy="180934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86025" cy="1809344"/>
                    </a:xfrm>
                    <a:prstGeom prst="rect">
                      <a:avLst/>
                    </a:prstGeom>
                  </pic:spPr>
                </pic:pic>
              </a:graphicData>
            </a:graphic>
          </wp:inline>
        </w:drawing>
      </w:r>
    </w:p>
    <w:p w14:paraId="4DE3DF0D" w14:textId="77777777" w:rsidR="00286FDD" w:rsidRPr="00286FDD" w:rsidRDefault="00286FDD" w:rsidP="00286FDD">
      <w:pPr>
        <w:widowControl w:val="0"/>
        <w:tabs>
          <w:tab w:val="left" w:pos="1134"/>
        </w:tabs>
        <w:autoSpaceDE w:val="0"/>
        <w:autoSpaceDN w:val="0"/>
        <w:adjustRightInd w:val="0"/>
        <w:jc w:val="both"/>
        <w:rPr>
          <w:sz w:val="24"/>
          <w:szCs w:val="24"/>
        </w:rPr>
      </w:pPr>
    </w:p>
    <w:p w14:paraId="20D7BD49" w14:textId="39F0DBB3" w:rsidR="00695521" w:rsidRDefault="00286FDD" w:rsidP="00286FDD">
      <w:pPr>
        <w:pStyle w:val="Text"/>
        <w:jc w:val="center"/>
        <w:rPr>
          <w:szCs w:val="24"/>
        </w:rPr>
      </w:pPr>
      <w:r w:rsidRPr="00286FDD">
        <w:rPr>
          <w:color w:val="000000"/>
          <w:szCs w:val="24"/>
        </w:rPr>
        <w:t>Gambar 2.</w:t>
      </w:r>
      <w:r w:rsidRPr="00286FDD">
        <w:rPr>
          <w:color w:val="000000"/>
          <w:szCs w:val="24"/>
          <w:lang w:val="en-US"/>
        </w:rPr>
        <w:t>5</w:t>
      </w:r>
      <w:r w:rsidRPr="00286FDD">
        <w:rPr>
          <w:color w:val="000000"/>
          <w:szCs w:val="24"/>
        </w:rPr>
        <w:t xml:space="preserve">. </w:t>
      </w:r>
      <w:r w:rsidRPr="00286FDD">
        <w:rPr>
          <w:color w:val="000000"/>
          <w:szCs w:val="24"/>
          <w:lang w:val="en-US"/>
        </w:rPr>
        <w:t xml:space="preserve">Pinout </w:t>
      </w:r>
      <w:r w:rsidRPr="00286FDD">
        <w:rPr>
          <w:color w:val="000000"/>
          <w:szCs w:val="24"/>
        </w:rPr>
        <w:t>sensor</w:t>
      </w:r>
      <w:r w:rsidRPr="00286FDD">
        <w:rPr>
          <w:color w:val="000000"/>
          <w:szCs w:val="24"/>
          <w:lang w:val="en-US"/>
        </w:rPr>
        <w:t xml:space="preserve"> </w:t>
      </w:r>
      <w:r w:rsidRPr="00286FDD">
        <w:rPr>
          <w:color w:val="000000"/>
          <w:szCs w:val="24"/>
        </w:rPr>
        <w:t>MPXV7002DP</w:t>
      </w:r>
      <w:r w:rsidRPr="00286FDD">
        <w:rPr>
          <w:color w:val="000000"/>
          <w:szCs w:val="24"/>
          <w:lang w:val="en-US"/>
        </w:rPr>
        <w:t>. (</w:t>
      </w:r>
      <w:r w:rsidRPr="00286FDD">
        <w:rPr>
          <w:szCs w:val="24"/>
          <w:lang w:val="en-US"/>
        </w:rPr>
        <w:t>datasheet MPXV7002DP, 2017</w:t>
      </w:r>
      <w:r w:rsidRPr="00286FDD">
        <w:rPr>
          <w:color w:val="000000"/>
          <w:szCs w:val="24"/>
          <w:lang w:val="en-US"/>
        </w:rPr>
        <w:t>)</w:t>
      </w:r>
      <w:r w:rsidR="00695521" w:rsidRPr="00286FDD">
        <w:rPr>
          <w:szCs w:val="24"/>
        </w:rPr>
        <w:t>.</w:t>
      </w:r>
    </w:p>
    <w:p w14:paraId="4F7AFA17" w14:textId="77777777" w:rsidR="00286FDD" w:rsidRPr="00286FDD" w:rsidRDefault="00286FDD" w:rsidP="00286FDD">
      <w:pPr>
        <w:pStyle w:val="Text"/>
        <w:jc w:val="center"/>
        <w:rPr>
          <w:szCs w:val="24"/>
        </w:rPr>
      </w:pPr>
    </w:p>
    <w:p w14:paraId="0F855B63" w14:textId="6545C08B" w:rsidR="00E97B99" w:rsidRPr="008F308C" w:rsidRDefault="00286FDD" w:rsidP="00EF25A3">
      <w:pPr>
        <w:pStyle w:val="Heading2"/>
      </w:pPr>
      <w:r>
        <w:t>DF Player</w:t>
      </w:r>
    </w:p>
    <w:p w14:paraId="51D79D6F" w14:textId="77777777" w:rsidR="00286FDD" w:rsidRPr="00286FDD" w:rsidRDefault="00286FDD" w:rsidP="00286FDD">
      <w:pPr>
        <w:ind w:firstLine="720"/>
        <w:jc w:val="both"/>
        <w:rPr>
          <w:sz w:val="24"/>
          <w:szCs w:val="24"/>
        </w:rPr>
      </w:pPr>
      <w:r w:rsidRPr="00286FDD">
        <w:rPr>
          <w:sz w:val="24"/>
          <w:szCs w:val="24"/>
        </w:rPr>
        <w:t xml:space="preserve">Modul mini DF Player adalah modul MP3 serial yang menyediakan MP3, WMV hardware terintegrasi yang sempurna. Sedangkan perangkat lunaknya mendukung driver kartu TF, mendukung sistem file FAT16, FAT32. Melalui perintah serial sederhana untuk menentukan permainan musik, serta cara bermain musik dan fungsi lainnya, tanpa operasi dasar yang rumit, mudah digunakan, stabil dan handal adalah fitur yang paling penting dari modul ini. </w:t>
      </w:r>
    </w:p>
    <w:p w14:paraId="57BF9067" w14:textId="77777777" w:rsidR="00286FDD" w:rsidRPr="00286FDD" w:rsidRDefault="00286FDD" w:rsidP="00286FDD">
      <w:pPr>
        <w:jc w:val="both"/>
        <w:rPr>
          <w:sz w:val="24"/>
          <w:szCs w:val="24"/>
        </w:rPr>
      </w:pPr>
    </w:p>
    <w:p w14:paraId="6B139A87" w14:textId="77777777" w:rsidR="00286FDD" w:rsidRPr="00286FDD" w:rsidRDefault="00286FDD" w:rsidP="00286FDD">
      <w:pPr>
        <w:jc w:val="both"/>
        <w:rPr>
          <w:sz w:val="24"/>
          <w:szCs w:val="24"/>
        </w:rPr>
      </w:pPr>
      <w:r w:rsidRPr="00286FDD">
        <w:rPr>
          <w:sz w:val="24"/>
          <w:szCs w:val="24"/>
        </w:rPr>
        <w:t>A.Fitur  pendukung</w:t>
      </w:r>
    </w:p>
    <w:p w14:paraId="6A1C2873" w14:textId="77777777" w:rsidR="00286FDD" w:rsidRPr="00286FDD" w:rsidRDefault="00286FDD" w:rsidP="00286FDD">
      <w:pPr>
        <w:ind w:firstLine="567"/>
        <w:jc w:val="both"/>
        <w:rPr>
          <w:sz w:val="24"/>
          <w:szCs w:val="24"/>
        </w:rPr>
      </w:pPr>
      <w:r w:rsidRPr="00286FDD">
        <w:rPr>
          <w:sz w:val="24"/>
          <w:szCs w:val="24"/>
        </w:rPr>
        <w:t>a. Mp3 dan WMV decoding</w:t>
      </w:r>
    </w:p>
    <w:p w14:paraId="5548A3E9" w14:textId="77777777" w:rsidR="00286FDD" w:rsidRPr="00286FDD" w:rsidRDefault="00286FDD" w:rsidP="00286FDD">
      <w:pPr>
        <w:ind w:left="567"/>
        <w:jc w:val="both"/>
        <w:rPr>
          <w:sz w:val="24"/>
          <w:szCs w:val="24"/>
        </w:rPr>
      </w:pPr>
      <w:r w:rsidRPr="00286FDD">
        <w:rPr>
          <w:sz w:val="24"/>
          <w:szCs w:val="24"/>
        </w:rPr>
        <w:t>b. Dukungan sampling rate 8KHz, 11.025KHz, 12KHz, 16KHz, 22.05KHz, 24KHz, 32KHz, 44.1KHz, 48KHz</w:t>
      </w:r>
    </w:p>
    <w:p w14:paraId="5EC4FD35" w14:textId="77777777" w:rsidR="00286FDD" w:rsidRPr="00286FDD" w:rsidRDefault="00286FDD" w:rsidP="00286FDD">
      <w:pPr>
        <w:ind w:left="567"/>
        <w:jc w:val="both"/>
        <w:rPr>
          <w:sz w:val="24"/>
          <w:szCs w:val="24"/>
        </w:rPr>
      </w:pPr>
      <w:r w:rsidRPr="00286FDD">
        <w:rPr>
          <w:sz w:val="24"/>
          <w:szCs w:val="24"/>
        </w:rPr>
        <w:t>c. Output DAC 24-bit, dukungan rentang dinamis 90dB, SNR mendukung 85dB</w:t>
      </w:r>
    </w:p>
    <w:p w14:paraId="4632B2BF" w14:textId="77777777" w:rsidR="00286FDD" w:rsidRPr="00286FDD" w:rsidRDefault="00286FDD" w:rsidP="00286FDD">
      <w:pPr>
        <w:ind w:left="567"/>
        <w:jc w:val="both"/>
        <w:rPr>
          <w:sz w:val="24"/>
          <w:szCs w:val="24"/>
        </w:rPr>
      </w:pPr>
      <w:r w:rsidRPr="00286FDD">
        <w:rPr>
          <w:sz w:val="24"/>
          <w:szCs w:val="24"/>
        </w:rPr>
        <w:t>d. Mendukung FAT16, sistem file FAT32, dukungan maksimal kartu TF 32GB</w:t>
      </w:r>
    </w:p>
    <w:p w14:paraId="220010B8" w14:textId="77777777" w:rsidR="00286FDD" w:rsidRPr="00286FDD" w:rsidRDefault="00286FDD" w:rsidP="00286FDD">
      <w:pPr>
        <w:ind w:firstLine="567"/>
        <w:jc w:val="both"/>
        <w:rPr>
          <w:sz w:val="24"/>
          <w:szCs w:val="24"/>
        </w:rPr>
      </w:pPr>
      <w:r w:rsidRPr="00286FDD">
        <w:rPr>
          <w:sz w:val="24"/>
          <w:szCs w:val="24"/>
        </w:rPr>
        <w:t>e. Berbagai mode kontrol, mode serial, mode kontrol tombol AD</w:t>
      </w:r>
    </w:p>
    <w:p w14:paraId="778E39AF" w14:textId="77777777" w:rsidR="00286FDD" w:rsidRPr="00286FDD" w:rsidRDefault="00286FDD" w:rsidP="00286FDD">
      <w:pPr>
        <w:ind w:left="567"/>
        <w:jc w:val="both"/>
        <w:rPr>
          <w:sz w:val="24"/>
          <w:szCs w:val="24"/>
        </w:rPr>
      </w:pPr>
      <w:r w:rsidRPr="00286FDD">
        <w:rPr>
          <w:sz w:val="24"/>
          <w:szCs w:val="24"/>
        </w:rPr>
        <w:t>f. Fitur bahasa siaran itu, Anda bisa menghentikan sebentar musik latar yang sedang dimainkan</w:t>
      </w:r>
    </w:p>
    <w:p w14:paraId="2647DC6C" w14:textId="77777777" w:rsidR="00286FDD" w:rsidRPr="00286FDD" w:rsidRDefault="00286FDD" w:rsidP="00286FDD">
      <w:pPr>
        <w:ind w:left="567"/>
        <w:jc w:val="both"/>
        <w:rPr>
          <w:sz w:val="24"/>
          <w:szCs w:val="24"/>
        </w:rPr>
      </w:pPr>
      <w:r w:rsidRPr="00286FDD">
        <w:rPr>
          <w:sz w:val="24"/>
          <w:szCs w:val="24"/>
        </w:rPr>
        <w:t>g. Amplifier 3W built-in Data audio diurutkan berdasarkan folder  mendukung hingga 100 folder, setiap folder bisa ditugaskan ke 1000 lagu</w:t>
      </w:r>
    </w:p>
    <w:p w14:paraId="2DDFD9CD" w14:textId="77777777" w:rsidR="00286FDD" w:rsidRPr="00286FDD" w:rsidRDefault="00286FDD" w:rsidP="00286FDD">
      <w:pPr>
        <w:ind w:firstLine="567"/>
        <w:jc w:val="both"/>
        <w:rPr>
          <w:sz w:val="24"/>
          <w:szCs w:val="24"/>
        </w:rPr>
      </w:pPr>
      <w:r w:rsidRPr="00286FDD">
        <w:rPr>
          <w:sz w:val="24"/>
          <w:szCs w:val="24"/>
        </w:rPr>
        <w:t>h. 30 tingkat volume disesuaikan, 10 level EQ disesuaikan.</w:t>
      </w:r>
    </w:p>
    <w:p w14:paraId="7FB35AA5" w14:textId="77777777" w:rsidR="00286FDD" w:rsidRPr="00286FDD" w:rsidRDefault="00286FDD" w:rsidP="00286FDD">
      <w:pPr>
        <w:ind w:firstLine="720"/>
        <w:jc w:val="both"/>
        <w:rPr>
          <w:sz w:val="24"/>
          <w:szCs w:val="24"/>
        </w:rPr>
      </w:pPr>
    </w:p>
    <w:p w14:paraId="1EA96F98" w14:textId="77777777" w:rsidR="00286FDD" w:rsidRPr="00286FDD" w:rsidRDefault="00286FDD" w:rsidP="00286FDD">
      <w:pPr>
        <w:jc w:val="both"/>
        <w:rPr>
          <w:sz w:val="24"/>
          <w:szCs w:val="24"/>
        </w:rPr>
      </w:pPr>
      <w:r w:rsidRPr="00286FDD">
        <w:rPr>
          <w:sz w:val="24"/>
          <w:szCs w:val="24"/>
        </w:rPr>
        <w:t>B. Aplikasi</w:t>
      </w:r>
    </w:p>
    <w:p w14:paraId="652AD33D" w14:textId="77777777" w:rsidR="00286FDD" w:rsidRPr="00286FDD" w:rsidRDefault="00286FDD" w:rsidP="00286FDD">
      <w:pPr>
        <w:ind w:firstLine="284"/>
        <w:jc w:val="both"/>
        <w:rPr>
          <w:sz w:val="24"/>
          <w:szCs w:val="24"/>
        </w:rPr>
      </w:pPr>
      <w:r w:rsidRPr="00286FDD">
        <w:rPr>
          <w:sz w:val="24"/>
          <w:szCs w:val="24"/>
        </w:rPr>
        <w:t>a) Navigasi suara navigasi mobil.</w:t>
      </w:r>
    </w:p>
    <w:p w14:paraId="36F6ADC4" w14:textId="77777777" w:rsidR="00286FDD" w:rsidRPr="00286FDD" w:rsidRDefault="00286FDD" w:rsidP="00286FDD">
      <w:pPr>
        <w:ind w:firstLine="284"/>
        <w:jc w:val="both"/>
        <w:rPr>
          <w:sz w:val="24"/>
          <w:szCs w:val="24"/>
        </w:rPr>
      </w:pPr>
      <w:r w:rsidRPr="00286FDD">
        <w:rPr>
          <w:sz w:val="24"/>
          <w:szCs w:val="24"/>
        </w:rPr>
        <w:t>b) Inspektur transportasi jalan.</w:t>
      </w:r>
    </w:p>
    <w:p w14:paraId="3075138B" w14:textId="77777777" w:rsidR="00286FDD" w:rsidRPr="00286FDD" w:rsidRDefault="00286FDD" w:rsidP="00286FDD">
      <w:pPr>
        <w:ind w:firstLine="284"/>
        <w:jc w:val="both"/>
        <w:rPr>
          <w:sz w:val="24"/>
          <w:szCs w:val="24"/>
        </w:rPr>
      </w:pPr>
      <w:r w:rsidRPr="00286FDD">
        <w:rPr>
          <w:sz w:val="24"/>
          <w:szCs w:val="24"/>
        </w:rPr>
        <w:t>c) Mobil wisata listrik.</w:t>
      </w:r>
    </w:p>
    <w:p w14:paraId="167B7F16" w14:textId="77777777" w:rsidR="00286FDD" w:rsidRPr="00286FDD" w:rsidRDefault="00286FDD" w:rsidP="00286FDD">
      <w:pPr>
        <w:ind w:firstLine="284"/>
        <w:jc w:val="both"/>
        <w:rPr>
          <w:sz w:val="24"/>
          <w:szCs w:val="24"/>
        </w:rPr>
      </w:pPr>
      <w:r w:rsidRPr="00286FDD">
        <w:rPr>
          <w:sz w:val="24"/>
          <w:szCs w:val="24"/>
        </w:rPr>
        <w:t>d) Alarm kegagalan peralatan elektromekanik.</w:t>
      </w:r>
    </w:p>
    <w:p w14:paraId="1AC71C54" w14:textId="77777777" w:rsidR="00286FDD" w:rsidRPr="00286FDD" w:rsidRDefault="00286FDD" w:rsidP="00286FDD">
      <w:pPr>
        <w:ind w:firstLine="284"/>
        <w:jc w:val="both"/>
        <w:rPr>
          <w:sz w:val="24"/>
          <w:szCs w:val="24"/>
        </w:rPr>
      </w:pPr>
      <w:r w:rsidRPr="00286FDD">
        <w:rPr>
          <w:sz w:val="24"/>
          <w:szCs w:val="24"/>
        </w:rPr>
        <w:t>e) Suara alarm kebakaran.</w:t>
      </w:r>
    </w:p>
    <w:p w14:paraId="639671DE" w14:textId="77777777" w:rsidR="00286FDD" w:rsidRPr="00286FDD" w:rsidRDefault="00286FDD" w:rsidP="00286FDD">
      <w:pPr>
        <w:ind w:firstLine="284"/>
        <w:jc w:val="both"/>
        <w:rPr>
          <w:sz w:val="24"/>
          <w:szCs w:val="24"/>
        </w:rPr>
      </w:pPr>
      <w:r w:rsidRPr="00286FDD">
        <w:rPr>
          <w:sz w:val="24"/>
          <w:szCs w:val="24"/>
        </w:rPr>
        <w:t>f) Peralatan siaran otomatis, siaran biasa.</w:t>
      </w:r>
    </w:p>
    <w:p w14:paraId="1D9B4A10" w14:textId="77777777" w:rsidR="00286FDD" w:rsidRPr="00286FDD" w:rsidRDefault="00286FDD" w:rsidP="00286FDD">
      <w:pPr>
        <w:jc w:val="both"/>
        <w:rPr>
          <w:b/>
          <w:sz w:val="24"/>
          <w:szCs w:val="24"/>
        </w:rPr>
      </w:pPr>
    </w:p>
    <w:p w14:paraId="6974F751" w14:textId="77777777" w:rsidR="00286FDD" w:rsidRPr="00286FDD" w:rsidRDefault="00286FDD" w:rsidP="00286FDD">
      <w:pPr>
        <w:jc w:val="both"/>
        <w:rPr>
          <w:sz w:val="24"/>
          <w:szCs w:val="24"/>
        </w:rPr>
      </w:pPr>
      <w:r w:rsidRPr="00286FDD">
        <w:rPr>
          <w:sz w:val="24"/>
          <w:szCs w:val="24"/>
        </w:rPr>
        <w:t>C. Pin DF player</w:t>
      </w:r>
    </w:p>
    <w:p w14:paraId="4740BE69" w14:textId="77777777" w:rsidR="00286FDD" w:rsidRPr="00286FDD" w:rsidRDefault="00286FDD" w:rsidP="00286FDD">
      <w:pPr>
        <w:ind w:firstLine="284"/>
        <w:jc w:val="both"/>
        <w:rPr>
          <w:sz w:val="24"/>
          <w:szCs w:val="24"/>
        </w:rPr>
      </w:pPr>
      <w:r w:rsidRPr="00286FDD">
        <w:rPr>
          <w:sz w:val="24"/>
          <w:szCs w:val="24"/>
        </w:rPr>
        <w:t>Gambar pin DF player ditunjukkan gambar 2.8</w:t>
      </w:r>
    </w:p>
    <w:p w14:paraId="19D58FC6" w14:textId="77777777" w:rsidR="00286FDD" w:rsidRPr="00286FDD" w:rsidRDefault="00286FDD" w:rsidP="00286FDD">
      <w:pPr>
        <w:ind w:firstLine="720"/>
        <w:jc w:val="both"/>
        <w:rPr>
          <w:sz w:val="24"/>
          <w:szCs w:val="24"/>
        </w:rPr>
      </w:pPr>
    </w:p>
    <w:p w14:paraId="30F9594D" w14:textId="3ABF3AB5" w:rsidR="00286FDD" w:rsidRPr="00286FDD" w:rsidRDefault="00286FDD" w:rsidP="00286FDD">
      <w:pPr>
        <w:ind w:firstLine="720"/>
        <w:jc w:val="center"/>
        <w:rPr>
          <w:sz w:val="24"/>
          <w:szCs w:val="24"/>
        </w:rPr>
      </w:pPr>
      <w:r w:rsidRPr="00286FDD">
        <w:rPr>
          <w:noProof/>
          <w:sz w:val="24"/>
          <w:szCs w:val="24"/>
          <w:lang w:val="en-GB" w:eastAsia="en-GB"/>
        </w:rPr>
        <w:drawing>
          <wp:inline distT="0" distB="0" distL="0" distR="0" wp14:anchorId="4FADA96A" wp14:editId="54492ED5">
            <wp:extent cx="1717552" cy="1171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7006" t="867" r="16326" b="62720"/>
                    <a:stretch/>
                  </pic:blipFill>
                  <pic:spPr bwMode="auto">
                    <a:xfrm>
                      <a:off x="0" y="0"/>
                      <a:ext cx="1717552" cy="1171575"/>
                    </a:xfrm>
                    <a:prstGeom prst="rect">
                      <a:avLst/>
                    </a:prstGeom>
                    <a:noFill/>
                    <a:ln>
                      <a:noFill/>
                    </a:ln>
                    <a:extLst>
                      <a:ext uri="{53640926-AAD7-44D8-BBD7-CCE9431645EC}">
                        <a14:shadowObscured xmlns:a14="http://schemas.microsoft.com/office/drawing/2010/main"/>
                      </a:ext>
                    </a:extLst>
                  </pic:spPr>
                </pic:pic>
              </a:graphicData>
            </a:graphic>
          </wp:inline>
        </w:drawing>
      </w:r>
    </w:p>
    <w:p w14:paraId="68E3A58E" w14:textId="77777777" w:rsidR="00286FDD" w:rsidRPr="00286FDD" w:rsidRDefault="00286FDD" w:rsidP="00286FDD">
      <w:pPr>
        <w:pStyle w:val="NoSpacing"/>
        <w:jc w:val="center"/>
        <w:rPr>
          <w:rFonts w:ascii="Times New Roman" w:hAnsi="Times New Roman" w:cs="Times New Roman"/>
          <w:i/>
          <w:sz w:val="24"/>
          <w:szCs w:val="24"/>
          <w:lang w:val="en-US"/>
        </w:rPr>
      </w:pPr>
      <w:bookmarkStart w:id="2" w:name="_Toc519047131"/>
      <w:r w:rsidRPr="00286FDD">
        <w:rPr>
          <w:rFonts w:ascii="Times New Roman" w:hAnsi="Times New Roman" w:cs="Times New Roman"/>
          <w:sz w:val="24"/>
          <w:szCs w:val="24"/>
        </w:rPr>
        <w:t xml:space="preserve">Gambar 2. </w:t>
      </w:r>
      <w:r w:rsidRPr="00286FDD">
        <w:rPr>
          <w:rFonts w:ascii="Times New Roman" w:hAnsi="Times New Roman" w:cs="Times New Roman"/>
          <w:sz w:val="24"/>
          <w:szCs w:val="24"/>
          <w:lang w:val="en-US"/>
        </w:rPr>
        <w:t>8</w:t>
      </w:r>
      <w:r w:rsidRPr="00286FDD">
        <w:rPr>
          <w:rFonts w:ascii="Times New Roman" w:hAnsi="Times New Roman" w:cs="Times New Roman"/>
          <w:sz w:val="24"/>
          <w:szCs w:val="24"/>
        </w:rPr>
        <w:t xml:space="preserve"> pin </w:t>
      </w:r>
      <w:r w:rsidRPr="00286FDD">
        <w:rPr>
          <w:rFonts w:ascii="Times New Roman" w:hAnsi="Times New Roman" w:cs="Times New Roman"/>
          <w:i/>
          <w:sz w:val="24"/>
          <w:szCs w:val="24"/>
        </w:rPr>
        <w:t>DF Player</w:t>
      </w:r>
      <w:bookmarkEnd w:id="2"/>
      <w:r w:rsidRPr="00286FDD">
        <w:rPr>
          <w:rFonts w:ascii="Times New Roman" w:hAnsi="Times New Roman" w:cs="Times New Roman"/>
          <w:i/>
          <w:sz w:val="24"/>
          <w:szCs w:val="24"/>
          <w:lang w:val="en-US"/>
        </w:rPr>
        <w:t>.</w:t>
      </w:r>
      <w:r w:rsidRPr="00286FDD">
        <w:rPr>
          <w:rFonts w:ascii="Times New Roman" w:hAnsi="Times New Roman" w:cs="Times New Roman"/>
          <w:sz w:val="24"/>
          <w:szCs w:val="24"/>
          <w:lang w:val="en-US"/>
        </w:rPr>
        <w:t xml:space="preserve"> (</w:t>
      </w:r>
      <w:r w:rsidRPr="00286FDD">
        <w:rPr>
          <w:rFonts w:ascii="Times New Roman" w:hAnsi="Times New Roman" w:cs="Times New Roman"/>
          <w:i/>
          <w:sz w:val="24"/>
          <w:szCs w:val="24"/>
        </w:rPr>
        <w:t>Datasheet DF Player</w:t>
      </w:r>
      <w:r w:rsidRPr="00286FDD">
        <w:rPr>
          <w:rFonts w:ascii="Times New Roman" w:hAnsi="Times New Roman" w:cs="Times New Roman"/>
          <w:i/>
          <w:sz w:val="24"/>
          <w:szCs w:val="24"/>
          <w:lang w:val="en-US"/>
        </w:rPr>
        <w:t>, 2008</w:t>
      </w:r>
      <w:r w:rsidRPr="00286FDD">
        <w:rPr>
          <w:rFonts w:ascii="Times New Roman" w:hAnsi="Times New Roman" w:cs="Times New Roman"/>
          <w:i/>
          <w:sz w:val="24"/>
          <w:szCs w:val="24"/>
        </w:rPr>
        <w:t>)</w:t>
      </w:r>
    </w:p>
    <w:p w14:paraId="0053167A" w14:textId="77777777" w:rsidR="00286FDD" w:rsidRPr="00286FDD" w:rsidRDefault="00286FDD" w:rsidP="00286FDD">
      <w:pPr>
        <w:pStyle w:val="NoSpacing"/>
        <w:jc w:val="center"/>
        <w:rPr>
          <w:rFonts w:ascii="Times New Roman" w:hAnsi="Times New Roman" w:cs="Times New Roman"/>
          <w:sz w:val="24"/>
          <w:szCs w:val="24"/>
          <w:lang w:val="en-US"/>
        </w:rPr>
      </w:pPr>
    </w:p>
    <w:p w14:paraId="0E91EA4A" w14:textId="77777777" w:rsidR="00286FDD" w:rsidRPr="00286FDD" w:rsidRDefault="00286FDD" w:rsidP="00286FDD">
      <w:pPr>
        <w:rPr>
          <w:sz w:val="24"/>
          <w:szCs w:val="24"/>
        </w:rPr>
      </w:pPr>
      <w:bookmarkStart w:id="3" w:name="_Toc519048087"/>
      <w:r w:rsidRPr="00286FDD">
        <w:rPr>
          <w:sz w:val="24"/>
          <w:szCs w:val="24"/>
        </w:rPr>
        <w:t xml:space="preserve">Tabel 2. 6 merupakan tabel fungsi pada kaki </w:t>
      </w:r>
      <w:r w:rsidRPr="00286FDD">
        <w:rPr>
          <w:i/>
          <w:sz w:val="24"/>
          <w:szCs w:val="24"/>
        </w:rPr>
        <w:t>DF player</w:t>
      </w:r>
      <w:r w:rsidRPr="00286FDD">
        <w:rPr>
          <w:sz w:val="24"/>
          <w:szCs w:val="24"/>
        </w:rPr>
        <w:t>.</w:t>
      </w:r>
      <w:bookmarkEnd w:id="3"/>
    </w:p>
    <w:tbl>
      <w:tblPr>
        <w:tblW w:w="5000" w:type="pct"/>
        <w:tblLook w:val="04A0" w:firstRow="1" w:lastRow="0" w:firstColumn="1" w:lastColumn="0" w:noHBand="0" w:noVBand="1"/>
      </w:tblPr>
      <w:tblGrid>
        <w:gridCol w:w="695"/>
        <w:gridCol w:w="1634"/>
        <w:gridCol w:w="3081"/>
        <w:gridCol w:w="3832"/>
      </w:tblGrid>
      <w:tr w:rsidR="00286FDD" w:rsidRPr="00286FDD" w14:paraId="7053B83A"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0ED5D38E"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No</w:t>
            </w:r>
          </w:p>
        </w:tc>
        <w:tc>
          <w:tcPr>
            <w:tcW w:w="884" w:type="pct"/>
            <w:tcBorders>
              <w:top w:val="single" w:sz="4" w:space="0" w:color="auto"/>
              <w:left w:val="single" w:sz="4" w:space="0" w:color="auto"/>
              <w:bottom w:val="single" w:sz="4" w:space="0" w:color="auto"/>
              <w:right w:val="single" w:sz="4" w:space="0" w:color="auto"/>
            </w:tcBorders>
            <w:hideMark/>
          </w:tcPr>
          <w:p w14:paraId="3C21B90C"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Pin</w:t>
            </w:r>
          </w:p>
        </w:tc>
        <w:tc>
          <w:tcPr>
            <w:tcW w:w="1667" w:type="pct"/>
            <w:tcBorders>
              <w:top w:val="single" w:sz="4" w:space="0" w:color="auto"/>
              <w:left w:val="single" w:sz="4" w:space="0" w:color="auto"/>
              <w:bottom w:val="single" w:sz="4" w:space="0" w:color="auto"/>
              <w:right w:val="single" w:sz="4" w:space="0" w:color="auto"/>
            </w:tcBorders>
            <w:hideMark/>
          </w:tcPr>
          <w:p w14:paraId="74C4D1D0" w14:textId="77777777" w:rsidR="00286FDD" w:rsidRPr="00286FDD" w:rsidRDefault="00286FDD" w:rsidP="005D154B">
            <w:pPr>
              <w:pStyle w:val="NoSpacing"/>
              <w:jc w:val="center"/>
              <w:rPr>
                <w:rFonts w:ascii="Times New Roman" w:hAnsi="Times New Roman" w:cs="Times New Roman"/>
                <w:i/>
                <w:sz w:val="24"/>
                <w:szCs w:val="24"/>
              </w:rPr>
            </w:pPr>
            <w:r w:rsidRPr="00286FDD">
              <w:rPr>
                <w:rFonts w:ascii="Times New Roman" w:hAnsi="Times New Roman" w:cs="Times New Roman"/>
                <w:i/>
                <w:sz w:val="24"/>
                <w:szCs w:val="24"/>
              </w:rPr>
              <w:t>Description</w:t>
            </w:r>
          </w:p>
        </w:tc>
        <w:tc>
          <w:tcPr>
            <w:tcW w:w="2073" w:type="pct"/>
            <w:tcBorders>
              <w:top w:val="single" w:sz="4" w:space="0" w:color="auto"/>
              <w:left w:val="single" w:sz="4" w:space="0" w:color="auto"/>
              <w:bottom w:val="single" w:sz="4" w:space="0" w:color="auto"/>
              <w:right w:val="single" w:sz="4" w:space="0" w:color="auto"/>
            </w:tcBorders>
            <w:hideMark/>
          </w:tcPr>
          <w:p w14:paraId="3DB1FD6B" w14:textId="77777777" w:rsidR="00286FDD" w:rsidRPr="00286FDD" w:rsidRDefault="00286FDD" w:rsidP="005D154B">
            <w:pPr>
              <w:pStyle w:val="NoSpacing"/>
              <w:jc w:val="center"/>
              <w:rPr>
                <w:rFonts w:ascii="Times New Roman" w:hAnsi="Times New Roman" w:cs="Times New Roman"/>
                <w:i/>
                <w:sz w:val="24"/>
                <w:szCs w:val="24"/>
              </w:rPr>
            </w:pPr>
            <w:r w:rsidRPr="00286FDD">
              <w:rPr>
                <w:rFonts w:ascii="Times New Roman" w:hAnsi="Times New Roman" w:cs="Times New Roman"/>
                <w:i/>
                <w:sz w:val="24"/>
                <w:szCs w:val="24"/>
              </w:rPr>
              <w:t>Note</w:t>
            </w:r>
          </w:p>
        </w:tc>
      </w:tr>
      <w:tr w:rsidR="00286FDD" w:rsidRPr="00286FDD" w14:paraId="0EFFA0F9"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56CF786A"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1</w:t>
            </w:r>
          </w:p>
        </w:tc>
        <w:tc>
          <w:tcPr>
            <w:tcW w:w="884" w:type="pct"/>
            <w:tcBorders>
              <w:top w:val="single" w:sz="4" w:space="0" w:color="auto"/>
              <w:left w:val="single" w:sz="4" w:space="0" w:color="auto"/>
              <w:bottom w:val="single" w:sz="4" w:space="0" w:color="auto"/>
              <w:right w:val="single" w:sz="4" w:space="0" w:color="auto"/>
            </w:tcBorders>
            <w:hideMark/>
          </w:tcPr>
          <w:p w14:paraId="704B5159"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VCC</w:t>
            </w:r>
          </w:p>
        </w:tc>
        <w:tc>
          <w:tcPr>
            <w:tcW w:w="1667" w:type="pct"/>
            <w:tcBorders>
              <w:top w:val="single" w:sz="4" w:space="0" w:color="auto"/>
              <w:left w:val="single" w:sz="4" w:space="0" w:color="auto"/>
              <w:bottom w:val="single" w:sz="4" w:space="0" w:color="auto"/>
              <w:right w:val="single" w:sz="4" w:space="0" w:color="auto"/>
            </w:tcBorders>
            <w:hideMark/>
          </w:tcPr>
          <w:p w14:paraId="147CB12E"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Input voltage</w:t>
            </w:r>
          </w:p>
        </w:tc>
        <w:tc>
          <w:tcPr>
            <w:tcW w:w="2073" w:type="pct"/>
            <w:tcBorders>
              <w:top w:val="single" w:sz="4" w:space="0" w:color="auto"/>
              <w:left w:val="single" w:sz="4" w:space="0" w:color="auto"/>
              <w:bottom w:val="single" w:sz="4" w:space="0" w:color="auto"/>
              <w:right w:val="single" w:sz="4" w:space="0" w:color="auto"/>
            </w:tcBorders>
            <w:hideMark/>
          </w:tcPr>
          <w:p w14:paraId="0EA5F048"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DC 3.2-5 v; Type DC 4.2v</w:t>
            </w:r>
          </w:p>
        </w:tc>
      </w:tr>
      <w:tr w:rsidR="00286FDD" w:rsidRPr="00286FDD" w14:paraId="5E2C80CB"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7FCF2760"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2</w:t>
            </w:r>
          </w:p>
        </w:tc>
        <w:tc>
          <w:tcPr>
            <w:tcW w:w="884" w:type="pct"/>
            <w:tcBorders>
              <w:top w:val="single" w:sz="4" w:space="0" w:color="auto"/>
              <w:left w:val="single" w:sz="4" w:space="0" w:color="auto"/>
              <w:bottom w:val="single" w:sz="4" w:space="0" w:color="auto"/>
              <w:right w:val="single" w:sz="4" w:space="0" w:color="auto"/>
            </w:tcBorders>
            <w:hideMark/>
          </w:tcPr>
          <w:p w14:paraId="4926938C"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RX</w:t>
            </w:r>
          </w:p>
        </w:tc>
        <w:tc>
          <w:tcPr>
            <w:tcW w:w="1667" w:type="pct"/>
            <w:tcBorders>
              <w:top w:val="single" w:sz="4" w:space="0" w:color="auto"/>
              <w:left w:val="single" w:sz="4" w:space="0" w:color="auto"/>
              <w:bottom w:val="single" w:sz="4" w:space="0" w:color="auto"/>
              <w:right w:val="single" w:sz="4" w:space="0" w:color="auto"/>
            </w:tcBorders>
            <w:hideMark/>
          </w:tcPr>
          <w:p w14:paraId="67F73D7F"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UART serial input</w:t>
            </w:r>
          </w:p>
        </w:tc>
        <w:tc>
          <w:tcPr>
            <w:tcW w:w="2073" w:type="pct"/>
            <w:tcBorders>
              <w:top w:val="single" w:sz="4" w:space="0" w:color="auto"/>
              <w:left w:val="single" w:sz="4" w:space="0" w:color="auto"/>
              <w:bottom w:val="single" w:sz="4" w:space="0" w:color="auto"/>
              <w:right w:val="single" w:sz="4" w:space="0" w:color="auto"/>
            </w:tcBorders>
          </w:tcPr>
          <w:p w14:paraId="12FF1099" w14:textId="77777777" w:rsidR="00286FDD" w:rsidRPr="00286FDD" w:rsidRDefault="00286FDD" w:rsidP="005D154B">
            <w:pPr>
              <w:pStyle w:val="NoSpacing"/>
              <w:jc w:val="center"/>
              <w:rPr>
                <w:rFonts w:ascii="Times New Roman" w:hAnsi="Times New Roman" w:cs="Times New Roman"/>
                <w:sz w:val="24"/>
                <w:szCs w:val="24"/>
              </w:rPr>
            </w:pPr>
          </w:p>
        </w:tc>
      </w:tr>
      <w:tr w:rsidR="00286FDD" w:rsidRPr="00286FDD" w14:paraId="28E2F049"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6C55C2F6"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3</w:t>
            </w:r>
          </w:p>
        </w:tc>
        <w:tc>
          <w:tcPr>
            <w:tcW w:w="884" w:type="pct"/>
            <w:tcBorders>
              <w:top w:val="single" w:sz="4" w:space="0" w:color="auto"/>
              <w:left w:val="single" w:sz="4" w:space="0" w:color="auto"/>
              <w:bottom w:val="single" w:sz="4" w:space="0" w:color="auto"/>
              <w:right w:val="single" w:sz="4" w:space="0" w:color="auto"/>
            </w:tcBorders>
            <w:hideMark/>
          </w:tcPr>
          <w:p w14:paraId="312541B1"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TX</w:t>
            </w:r>
          </w:p>
        </w:tc>
        <w:tc>
          <w:tcPr>
            <w:tcW w:w="1667" w:type="pct"/>
            <w:tcBorders>
              <w:top w:val="single" w:sz="4" w:space="0" w:color="auto"/>
              <w:left w:val="single" w:sz="4" w:space="0" w:color="auto"/>
              <w:bottom w:val="single" w:sz="4" w:space="0" w:color="auto"/>
              <w:right w:val="single" w:sz="4" w:space="0" w:color="auto"/>
            </w:tcBorders>
            <w:hideMark/>
          </w:tcPr>
          <w:p w14:paraId="7D55F38C"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UART serial output</w:t>
            </w:r>
          </w:p>
        </w:tc>
        <w:tc>
          <w:tcPr>
            <w:tcW w:w="2073" w:type="pct"/>
            <w:tcBorders>
              <w:top w:val="single" w:sz="4" w:space="0" w:color="auto"/>
              <w:left w:val="single" w:sz="4" w:space="0" w:color="auto"/>
              <w:bottom w:val="single" w:sz="4" w:space="0" w:color="auto"/>
              <w:right w:val="single" w:sz="4" w:space="0" w:color="auto"/>
            </w:tcBorders>
          </w:tcPr>
          <w:p w14:paraId="656D304D" w14:textId="77777777" w:rsidR="00286FDD" w:rsidRPr="00286FDD" w:rsidRDefault="00286FDD" w:rsidP="005D154B">
            <w:pPr>
              <w:pStyle w:val="NoSpacing"/>
              <w:jc w:val="center"/>
              <w:rPr>
                <w:rFonts w:ascii="Times New Roman" w:hAnsi="Times New Roman" w:cs="Times New Roman"/>
                <w:sz w:val="24"/>
                <w:szCs w:val="24"/>
              </w:rPr>
            </w:pPr>
          </w:p>
        </w:tc>
      </w:tr>
      <w:tr w:rsidR="00286FDD" w:rsidRPr="00286FDD" w14:paraId="0A121D05"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2528F318"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4</w:t>
            </w:r>
          </w:p>
        </w:tc>
        <w:tc>
          <w:tcPr>
            <w:tcW w:w="884" w:type="pct"/>
            <w:tcBorders>
              <w:top w:val="single" w:sz="4" w:space="0" w:color="auto"/>
              <w:left w:val="single" w:sz="4" w:space="0" w:color="auto"/>
              <w:bottom w:val="single" w:sz="4" w:space="0" w:color="auto"/>
              <w:right w:val="single" w:sz="4" w:space="0" w:color="auto"/>
            </w:tcBorders>
            <w:hideMark/>
          </w:tcPr>
          <w:p w14:paraId="2F0299A4"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DAC_R</w:t>
            </w:r>
          </w:p>
        </w:tc>
        <w:tc>
          <w:tcPr>
            <w:tcW w:w="1667" w:type="pct"/>
            <w:tcBorders>
              <w:top w:val="single" w:sz="4" w:space="0" w:color="auto"/>
              <w:left w:val="single" w:sz="4" w:space="0" w:color="auto"/>
              <w:bottom w:val="single" w:sz="4" w:space="0" w:color="auto"/>
              <w:right w:val="single" w:sz="4" w:space="0" w:color="auto"/>
            </w:tcBorders>
            <w:hideMark/>
          </w:tcPr>
          <w:p w14:paraId="11CCEBB8"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Audio output right chanel</w:t>
            </w:r>
          </w:p>
        </w:tc>
        <w:tc>
          <w:tcPr>
            <w:tcW w:w="2073" w:type="pct"/>
            <w:tcBorders>
              <w:top w:val="single" w:sz="4" w:space="0" w:color="auto"/>
              <w:left w:val="single" w:sz="4" w:space="0" w:color="auto"/>
              <w:bottom w:val="single" w:sz="4" w:space="0" w:color="auto"/>
              <w:right w:val="single" w:sz="4" w:space="0" w:color="auto"/>
            </w:tcBorders>
            <w:hideMark/>
          </w:tcPr>
          <w:p w14:paraId="7D7B9BBA"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Drive earphone and amplifier</w:t>
            </w:r>
          </w:p>
        </w:tc>
      </w:tr>
      <w:tr w:rsidR="00286FDD" w:rsidRPr="00286FDD" w14:paraId="7E413C00"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73EFF266"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5</w:t>
            </w:r>
          </w:p>
        </w:tc>
        <w:tc>
          <w:tcPr>
            <w:tcW w:w="884" w:type="pct"/>
            <w:tcBorders>
              <w:top w:val="single" w:sz="4" w:space="0" w:color="auto"/>
              <w:left w:val="single" w:sz="4" w:space="0" w:color="auto"/>
              <w:bottom w:val="single" w:sz="4" w:space="0" w:color="auto"/>
              <w:right w:val="single" w:sz="4" w:space="0" w:color="auto"/>
            </w:tcBorders>
            <w:hideMark/>
          </w:tcPr>
          <w:p w14:paraId="57332BFD"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DAC_L</w:t>
            </w:r>
          </w:p>
        </w:tc>
        <w:tc>
          <w:tcPr>
            <w:tcW w:w="1667" w:type="pct"/>
            <w:tcBorders>
              <w:top w:val="single" w:sz="4" w:space="0" w:color="auto"/>
              <w:left w:val="single" w:sz="4" w:space="0" w:color="auto"/>
              <w:bottom w:val="single" w:sz="4" w:space="0" w:color="auto"/>
              <w:right w:val="single" w:sz="4" w:space="0" w:color="auto"/>
            </w:tcBorders>
            <w:hideMark/>
          </w:tcPr>
          <w:p w14:paraId="612B6957"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Audio output left chanel</w:t>
            </w:r>
          </w:p>
        </w:tc>
        <w:tc>
          <w:tcPr>
            <w:tcW w:w="2073" w:type="pct"/>
            <w:tcBorders>
              <w:top w:val="single" w:sz="4" w:space="0" w:color="auto"/>
              <w:left w:val="single" w:sz="4" w:space="0" w:color="auto"/>
              <w:bottom w:val="single" w:sz="4" w:space="0" w:color="auto"/>
              <w:right w:val="single" w:sz="4" w:space="0" w:color="auto"/>
            </w:tcBorders>
            <w:hideMark/>
          </w:tcPr>
          <w:p w14:paraId="5975260A"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Drive earphone and amplifier</w:t>
            </w:r>
          </w:p>
        </w:tc>
      </w:tr>
      <w:tr w:rsidR="00286FDD" w:rsidRPr="00286FDD" w14:paraId="235BF877"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27A7BB32"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6</w:t>
            </w:r>
          </w:p>
        </w:tc>
        <w:tc>
          <w:tcPr>
            <w:tcW w:w="884" w:type="pct"/>
            <w:tcBorders>
              <w:top w:val="single" w:sz="4" w:space="0" w:color="auto"/>
              <w:left w:val="single" w:sz="4" w:space="0" w:color="auto"/>
              <w:bottom w:val="single" w:sz="4" w:space="0" w:color="auto"/>
              <w:right w:val="single" w:sz="4" w:space="0" w:color="auto"/>
            </w:tcBorders>
            <w:hideMark/>
          </w:tcPr>
          <w:p w14:paraId="68C535EB"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SPK2</w:t>
            </w:r>
          </w:p>
        </w:tc>
        <w:tc>
          <w:tcPr>
            <w:tcW w:w="1667" w:type="pct"/>
            <w:tcBorders>
              <w:top w:val="single" w:sz="4" w:space="0" w:color="auto"/>
              <w:left w:val="single" w:sz="4" w:space="0" w:color="auto"/>
              <w:bottom w:val="single" w:sz="4" w:space="0" w:color="auto"/>
              <w:right w:val="single" w:sz="4" w:space="0" w:color="auto"/>
            </w:tcBorders>
            <w:hideMark/>
          </w:tcPr>
          <w:p w14:paraId="70B26085"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Speaker -</w:t>
            </w:r>
          </w:p>
        </w:tc>
        <w:tc>
          <w:tcPr>
            <w:tcW w:w="2073" w:type="pct"/>
            <w:tcBorders>
              <w:top w:val="single" w:sz="4" w:space="0" w:color="auto"/>
              <w:left w:val="single" w:sz="4" w:space="0" w:color="auto"/>
              <w:bottom w:val="single" w:sz="4" w:space="0" w:color="auto"/>
              <w:right w:val="single" w:sz="4" w:space="0" w:color="auto"/>
            </w:tcBorders>
            <w:hideMark/>
          </w:tcPr>
          <w:p w14:paraId="062DBA97"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Drive speaker less than 3W</w:t>
            </w:r>
          </w:p>
        </w:tc>
      </w:tr>
      <w:tr w:rsidR="00286FDD" w:rsidRPr="00286FDD" w14:paraId="2A07DD0E"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1A57BD42"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7</w:t>
            </w:r>
          </w:p>
        </w:tc>
        <w:tc>
          <w:tcPr>
            <w:tcW w:w="884" w:type="pct"/>
            <w:tcBorders>
              <w:top w:val="single" w:sz="4" w:space="0" w:color="auto"/>
              <w:left w:val="single" w:sz="4" w:space="0" w:color="auto"/>
              <w:bottom w:val="single" w:sz="4" w:space="0" w:color="auto"/>
              <w:right w:val="single" w:sz="4" w:space="0" w:color="auto"/>
            </w:tcBorders>
            <w:hideMark/>
          </w:tcPr>
          <w:p w14:paraId="33044027"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GND</w:t>
            </w:r>
          </w:p>
        </w:tc>
        <w:tc>
          <w:tcPr>
            <w:tcW w:w="1667" w:type="pct"/>
            <w:tcBorders>
              <w:top w:val="single" w:sz="4" w:space="0" w:color="auto"/>
              <w:left w:val="single" w:sz="4" w:space="0" w:color="auto"/>
              <w:bottom w:val="single" w:sz="4" w:space="0" w:color="auto"/>
              <w:right w:val="single" w:sz="4" w:space="0" w:color="auto"/>
            </w:tcBorders>
            <w:hideMark/>
          </w:tcPr>
          <w:p w14:paraId="451DF454"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Ground</w:t>
            </w:r>
          </w:p>
        </w:tc>
        <w:tc>
          <w:tcPr>
            <w:tcW w:w="2073" w:type="pct"/>
            <w:tcBorders>
              <w:top w:val="single" w:sz="4" w:space="0" w:color="auto"/>
              <w:left w:val="single" w:sz="4" w:space="0" w:color="auto"/>
              <w:bottom w:val="single" w:sz="4" w:space="0" w:color="auto"/>
              <w:right w:val="single" w:sz="4" w:space="0" w:color="auto"/>
            </w:tcBorders>
            <w:hideMark/>
          </w:tcPr>
          <w:p w14:paraId="29332464"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Power GND</w:t>
            </w:r>
          </w:p>
        </w:tc>
      </w:tr>
      <w:tr w:rsidR="00286FDD" w:rsidRPr="00286FDD" w14:paraId="2CF99630"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0AB83BEE"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8</w:t>
            </w:r>
          </w:p>
        </w:tc>
        <w:tc>
          <w:tcPr>
            <w:tcW w:w="884" w:type="pct"/>
            <w:tcBorders>
              <w:top w:val="single" w:sz="4" w:space="0" w:color="auto"/>
              <w:left w:val="single" w:sz="4" w:space="0" w:color="auto"/>
              <w:bottom w:val="single" w:sz="4" w:space="0" w:color="auto"/>
              <w:right w:val="single" w:sz="4" w:space="0" w:color="auto"/>
            </w:tcBorders>
            <w:hideMark/>
          </w:tcPr>
          <w:p w14:paraId="58DFC4C5"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SPK1</w:t>
            </w:r>
          </w:p>
        </w:tc>
        <w:tc>
          <w:tcPr>
            <w:tcW w:w="1667" w:type="pct"/>
            <w:tcBorders>
              <w:top w:val="single" w:sz="4" w:space="0" w:color="auto"/>
              <w:left w:val="single" w:sz="4" w:space="0" w:color="auto"/>
              <w:bottom w:val="single" w:sz="4" w:space="0" w:color="auto"/>
              <w:right w:val="single" w:sz="4" w:space="0" w:color="auto"/>
            </w:tcBorders>
            <w:hideMark/>
          </w:tcPr>
          <w:p w14:paraId="1B8C92F5"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Speaker +</w:t>
            </w:r>
          </w:p>
        </w:tc>
        <w:tc>
          <w:tcPr>
            <w:tcW w:w="2073" w:type="pct"/>
            <w:tcBorders>
              <w:top w:val="single" w:sz="4" w:space="0" w:color="auto"/>
              <w:left w:val="single" w:sz="4" w:space="0" w:color="auto"/>
              <w:bottom w:val="single" w:sz="4" w:space="0" w:color="auto"/>
              <w:right w:val="single" w:sz="4" w:space="0" w:color="auto"/>
            </w:tcBorders>
            <w:hideMark/>
          </w:tcPr>
          <w:p w14:paraId="7AEE8F3A"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Drive speaker less than 3W</w:t>
            </w:r>
          </w:p>
        </w:tc>
      </w:tr>
      <w:tr w:rsidR="00286FDD" w:rsidRPr="00286FDD" w14:paraId="7AC4FAB2"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7E037B7C"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9</w:t>
            </w:r>
          </w:p>
        </w:tc>
        <w:tc>
          <w:tcPr>
            <w:tcW w:w="884" w:type="pct"/>
            <w:tcBorders>
              <w:top w:val="single" w:sz="4" w:space="0" w:color="auto"/>
              <w:left w:val="single" w:sz="4" w:space="0" w:color="auto"/>
              <w:bottom w:val="single" w:sz="4" w:space="0" w:color="auto"/>
              <w:right w:val="single" w:sz="4" w:space="0" w:color="auto"/>
            </w:tcBorders>
            <w:hideMark/>
          </w:tcPr>
          <w:p w14:paraId="66A55242"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IO 1</w:t>
            </w:r>
          </w:p>
        </w:tc>
        <w:tc>
          <w:tcPr>
            <w:tcW w:w="1667" w:type="pct"/>
            <w:tcBorders>
              <w:top w:val="single" w:sz="4" w:space="0" w:color="auto"/>
              <w:left w:val="single" w:sz="4" w:space="0" w:color="auto"/>
              <w:bottom w:val="single" w:sz="4" w:space="0" w:color="auto"/>
              <w:right w:val="single" w:sz="4" w:space="0" w:color="auto"/>
            </w:tcBorders>
            <w:hideMark/>
          </w:tcPr>
          <w:p w14:paraId="6F51A4E3"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Trigger Port 1</w:t>
            </w:r>
          </w:p>
        </w:tc>
        <w:tc>
          <w:tcPr>
            <w:tcW w:w="2073" w:type="pct"/>
            <w:tcBorders>
              <w:top w:val="single" w:sz="4" w:space="0" w:color="auto"/>
              <w:left w:val="single" w:sz="4" w:space="0" w:color="auto"/>
              <w:bottom w:val="single" w:sz="4" w:space="0" w:color="auto"/>
              <w:right w:val="single" w:sz="4" w:space="0" w:color="auto"/>
            </w:tcBorders>
            <w:hideMark/>
          </w:tcPr>
          <w:p w14:paraId="2A2F7C6C"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Short press to play previous</w:t>
            </w:r>
          </w:p>
        </w:tc>
      </w:tr>
      <w:tr w:rsidR="00286FDD" w:rsidRPr="00286FDD" w14:paraId="4F7776F9"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71D27918"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10</w:t>
            </w:r>
          </w:p>
        </w:tc>
        <w:tc>
          <w:tcPr>
            <w:tcW w:w="884" w:type="pct"/>
            <w:tcBorders>
              <w:top w:val="single" w:sz="4" w:space="0" w:color="auto"/>
              <w:left w:val="single" w:sz="4" w:space="0" w:color="auto"/>
              <w:bottom w:val="single" w:sz="4" w:space="0" w:color="auto"/>
              <w:right w:val="single" w:sz="4" w:space="0" w:color="auto"/>
            </w:tcBorders>
            <w:hideMark/>
          </w:tcPr>
          <w:p w14:paraId="327C866E"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GND</w:t>
            </w:r>
          </w:p>
        </w:tc>
        <w:tc>
          <w:tcPr>
            <w:tcW w:w="1667" w:type="pct"/>
            <w:tcBorders>
              <w:top w:val="single" w:sz="4" w:space="0" w:color="auto"/>
              <w:left w:val="single" w:sz="4" w:space="0" w:color="auto"/>
              <w:bottom w:val="single" w:sz="4" w:space="0" w:color="auto"/>
              <w:right w:val="single" w:sz="4" w:space="0" w:color="auto"/>
            </w:tcBorders>
            <w:hideMark/>
          </w:tcPr>
          <w:p w14:paraId="6E3DF569"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Ground</w:t>
            </w:r>
          </w:p>
        </w:tc>
        <w:tc>
          <w:tcPr>
            <w:tcW w:w="2073" w:type="pct"/>
            <w:tcBorders>
              <w:top w:val="single" w:sz="4" w:space="0" w:color="auto"/>
              <w:left w:val="single" w:sz="4" w:space="0" w:color="auto"/>
              <w:bottom w:val="single" w:sz="4" w:space="0" w:color="auto"/>
              <w:right w:val="single" w:sz="4" w:space="0" w:color="auto"/>
            </w:tcBorders>
            <w:hideMark/>
          </w:tcPr>
          <w:p w14:paraId="59FCB9F9"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Power GND</w:t>
            </w:r>
          </w:p>
        </w:tc>
      </w:tr>
      <w:tr w:rsidR="00286FDD" w:rsidRPr="00286FDD" w14:paraId="08BD94CE"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351C0F6A"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11</w:t>
            </w:r>
          </w:p>
        </w:tc>
        <w:tc>
          <w:tcPr>
            <w:tcW w:w="884" w:type="pct"/>
            <w:tcBorders>
              <w:top w:val="single" w:sz="4" w:space="0" w:color="auto"/>
              <w:left w:val="single" w:sz="4" w:space="0" w:color="auto"/>
              <w:bottom w:val="single" w:sz="4" w:space="0" w:color="auto"/>
              <w:right w:val="single" w:sz="4" w:space="0" w:color="auto"/>
            </w:tcBorders>
            <w:hideMark/>
          </w:tcPr>
          <w:p w14:paraId="10883100"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IO 2</w:t>
            </w:r>
          </w:p>
        </w:tc>
        <w:tc>
          <w:tcPr>
            <w:tcW w:w="1667" w:type="pct"/>
            <w:tcBorders>
              <w:top w:val="single" w:sz="4" w:space="0" w:color="auto"/>
              <w:left w:val="single" w:sz="4" w:space="0" w:color="auto"/>
              <w:bottom w:val="single" w:sz="4" w:space="0" w:color="auto"/>
              <w:right w:val="single" w:sz="4" w:space="0" w:color="auto"/>
            </w:tcBorders>
            <w:hideMark/>
          </w:tcPr>
          <w:p w14:paraId="53CC7828"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Trigger Port 2</w:t>
            </w:r>
          </w:p>
        </w:tc>
        <w:tc>
          <w:tcPr>
            <w:tcW w:w="2073" w:type="pct"/>
            <w:tcBorders>
              <w:top w:val="single" w:sz="4" w:space="0" w:color="auto"/>
              <w:left w:val="single" w:sz="4" w:space="0" w:color="auto"/>
              <w:bottom w:val="single" w:sz="4" w:space="0" w:color="auto"/>
              <w:right w:val="single" w:sz="4" w:space="0" w:color="auto"/>
            </w:tcBorders>
            <w:hideMark/>
          </w:tcPr>
          <w:p w14:paraId="662A8858"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Short press to play next</w:t>
            </w:r>
          </w:p>
        </w:tc>
      </w:tr>
      <w:tr w:rsidR="00286FDD" w:rsidRPr="00286FDD" w14:paraId="109062F4"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6C024779"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12</w:t>
            </w:r>
          </w:p>
        </w:tc>
        <w:tc>
          <w:tcPr>
            <w:tcW w:w="884" w:type="pct"/>
            <w:tcBorders>
              <w:top w:val="single" w:sz="4" w:space="0" w:color="auto"/>
              <w:left w:val="single" w:sz="4" w:space="0" w:color="auto"/>
              <w:bottom w:val="single" w:sz="4" w:space="0" w:color="auto"/>
              <w:right w:val="single" w:sz="4" w:space="0" w:color="auto"/>
            </w:tcBorders>
            <w:hideMark/>
          </w:tcPr>
          <w:p w14:paraId="2E7CE658"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ADKEY 1</w:t>
            </w:r>
          </w:p>
        </w:tc>
        <w:tc>
          <w:tcPr>
            <w:tcW w:w="1667" w:type="pct"/>
            <w:tcBorders>
              <w:top w:val="single" w:sz="4" w:space="0" w:color="auto"/>
              <w:left w:val="single" w:sz="4" w:space="0" w:color="auto"/>
              <w:bottom w:val="single" w:sz="4" w:space="0" w:color="auto"/>
              <w:right w:val="single" w:sz="4" w:space="0" w:color="auto"/>
            </w:tcBorders>
            <w:hideMark/>
          </w:tcPr>
          <w:p w14:paraId="089D7B57"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AD Port 1</w:t>
            </w:r>
          </w:p>
        </w:tc>
        <w:tc>
          <w:tcPr>
            <w:tcW w:w="2073" w:type="pct"/>
            <w:tcBorders>
              <w:top w:val="single" w:sz="4" w:space="0" w:color="auto"/>
              <w:left w:val="single" w:sz="4" w:space="0" w:color="auto"/>
              <w:bottom w:val="single" w:sz="4" w:space="0" w:color="auto"/>
              <w:right w:val="single" w:sz="4" w:space="0" w:color="auto"/>
            </w:tcBorders>
            <w:hideMark/>
          </w:tcPr>
          <w:p w14:paraId="1C916304"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Trigger play first segment</w:t>
            </w:r>
          </w:p>
        </w:tc>
      </w:tr>
      <w:tr w:rsidR="00286FDD" w:rsidRPr="00286FDD" w14:paraId="53F1D39B"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0E30DD98"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13</w:t>
            </w:r>
          </w:p>
        </w:tc>
        <w:tc>
          <w:tcPr>
            <w:tcW w:w="884" w:type="pct"/>
            <w:tcBorders>
              <w:top w:val="single" w:sz="4" w:space="0" w:color="auto"/>
              <w:left w:val="single" w:sz="4" w:space="0" w:color="auto"/>
              <w:bottom w:val="single" w:sz="4" w:space="0" w:color="auto"/>
              <w:right w:val="single" w:sz="4" w:space="0" w:color="auto"/>
            </w:tcBorders>
            <w:hideMark/>
          </w:tcPr>
          <w:p w14:paraId="03B1D77B"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ADKEY 2</w:t>
            </w:r>
          </w:p>
        </w:tc>
        <w:tc>
          <w:tcPr>
            <w:tcW w:w="1667" w:type="pct"/>
            <w:tcBorders>
              <w:top w:val="single" w:sz="4" w:space="0" w:color="auto"/>
              <w:left w:val="single" w:sz="4" w:space="0" w:color="auto"/>
              <w:bottom w:val="single" w:sz="4" w:space="0" w:color="auto"/>
              <w:right w:val="single" w:sz="4" w:space="0" w:color="auto"/>
            </w:tcBorders>
            <w:hideMark/>
          </w:tcPr>
          <w:p w14:paraId="58A43331"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AD Port 2</w:t>
            </w:r>
          </w:p>
        </w:tc>
        <w:tc>
          <w:tcPr>
            <w:tcW w:w="2073" w:type="pct"/>
            <w:tcBorders>
              <w:top w:val="single" w:sz="4" w:space="0" w:color="auto"/>
              <w:left w:val="single" w:sz="4" w:space="0" w:color="auto"/>
              <w:bottom w:val="single" w:sz="4" w:space="0" w:color="auto"/>
              <w:right w:val="single" w:sz="4" w:space="0" w:color="auto"/>
            </w:tcBorders>
            <w:hideMark/>
          </w:tcPr>
          <w:p w14:paraId="2E4CD0C5"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Trigger play fifth segment</w:t>
            </w:r>
          </w:p>
        </w:tc>
      </w:tr>
      <w:tr w:rsidR="00286FDD" w:rsidRPr="00286FDD" w14:paraId="5130D5C7"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7F4FCA6E"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14</w:t>
            </w:r>
          </w:p>
        </w:tc>
        <w:tc>
          <w:tcPr>
            <w:tcW w:w="884" w:type="pct"/>
            <w:tcBorders>
              <w:top w:val="single" w:sz="4" w:space="0" w:color="auto"/>
              <w:left w:val="single" w:sz="4" w:space="0" w:color="auto"/>
              <w:bottom w:val="single" w:sz="4" w:space="0" w:color="auto"/>
              <w:right w:val="single" w:sz="4" w:space="0" w:color="auto"/>
            </w:tcBorders>
            <w:hideMark/>
          </w:tcPr>
          <w:p w14:paraId="3315D818"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USB+</w:t>
            </w:r>
          </w:p>
        </w:tc>
        <w:tc>
          <w:tcPr>
            <w:tcW w:w="1667" w:type="pct"/>
            <w:tcBorders>
              <w:top w:val="single" w:sz="4" w:space="0" w:color="auto"/>
              <w:left w:val="single" w:sz="4" w:space="0" w:color="auto"/>
              <w:bottom w:val="single" w:sz="4" w:space="0" w:color="auto"/>
              <w:right w:val="single" w:sz="4" w:space="0" w:color="auto"/>
            </w:tcBorders>
            <w:hideMark/>
          </w:tcPr>
          <w:p w14:paraId="680FED8E"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USB + DP</w:t>
            </w:r>
          </w:p>
        </w:tc>
        <w:tc>
          <w:tcPr>
            <w:tcW w:w="2073" w:type="pct"/>
            <w:tcBorders>
              <w:top w:val="single" w:sz="4" w:space="0" w:color="auto"/>
              <w:left w:val="single" w:sz="4" w:space="0" w:color="auto"/>
              <w:bottom w:val="single" w:sz="4" w:space="0" w:color="auto"/>
              <w:right w:val="single" w:sz="4" w:space="0" w:color="auto"/>
            </w:tcBorders>
            <w:hideMark/>
          </w:tcPr>
          <w:p w14:paraId="46193C73"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USB port</w:t>
            </w:r>
          </w:p>
        </w:tc>
      </w:tr>
      <w:tr w:rsidR="00286FDD" w:rsidRPr="00286FDD" w14:paraId="35939123"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59861081"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15</w:t>
            </w:r>
          </w:p>
        </w:tc>
        <w:tc>
          <w:tcPr>
            <w:tcW w:w="884" w:type="pct"/>
            <w:tcBorders>
              <w:top w:val="single" w:sz="4" w:space="0" w:color="auto"/>
              <w:left w:val="single" w:sz="4" w:space="0" w:color="auto"/>
              <w:bottom w:val="single" w:sz="4" w:space="0" w:color="auto"/>
              <w:right w:val="single" w:sz="4" w:space="0" w:color="auto"/>
            </w:tcBorders>
            <w:hideMark/>
          </w:tcPr>
          <w:p w14:paraId="0733FD35"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USB-</w:t>
            </w:r>
          </w:p>
        </w:tc>
        <w:tc>
          <w:tcPr>
            <w:tcW w:w="1667" w:type="pct"/>
            <w:tcBorders>
              <w:top w:val="single" w:sz="4" w:space="0" w:color="auto"/>
              <w:left w:val="single" w:sz="4" w:space="0" w:color="auto"/>
              <w:bottom w:val="single" w:sz="4" w:space="0" w:color="auto"/>
              <w:right w:val="single" w:sz="4" w:space="0" w:color="auto"/>
            </w:tcBorders>
            <w:hideMark/>
          </w:tcPr>
          <w:p w14:paraId="708593A5"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USB - DM</w:t>
            </w:r>
          </w:p>
        </w:tc>
        <w:tc>
          <w:tcPr>
            <w:tcW w:w="2073" w:type="pct"/>
            <w:tcBorders>
              <w:top w:val="single" w:sz="4" w:space="0" w:color="auto"/>
              <w:left w:val="single" w:sz="4" w:space="0" w:color="auto"/>
              <w:bottom w:val="single" w:sz="4" w:space="0" w:color="auto"/>
              <w:right w:val="single" w:sz="4" w:space="0" w:color="auto"/>
            </w:tcBorders>
            <w:hideMark/>
          </w:tcPr>
          <w:p w14:paraId="4F7E2663"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USB port</w:t>
            </w:r>
          </w:p>
        </w:tc>
      </w:tr>
      <w:tr w:rsidR="00286FDD" w:rsidRPr="00286FDD" w14:paraId="7CA48C77" w14:textId="77777777" w:rsidTr="00286FDD">
        <w:tc>
          <w:tcPr>
            <w:tcW w:w="376" w:type="pct"/>
            <w:tcBorders>
              <w:top w:val="single" w:sz="4" w:space="0" w:color="auto"/>
              <w:left w:val="single" w:sz="4" w:space="0" w:color="auto"/>
              <w:bottom w:val="single" w:sz="4" w:space="0" w:color="auto"/>
              <w:right w:val="single" w:sz="4" w:space="0" w:color="auto"/>
            </w:tcBorders>
            <w:hideMark/>
          </w:tcPr>
          <w:p w14:paraId="7933B823"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16</w:t>
            </w:r>
          </w:p>
        </w:tc>
        <w:tc>
          <w:tcPr>
            <w:tcW w:w="884" w:type="pct"/>
            <w:tcBorders>
              <w:top w:val="single" w:sz="4" w:space="0" w:color="auto"/>
              <w:left w:val="single" w:sz="4" w:space="0" w:color="auto"/>
              <w:bottom w:val="single" w:sz="4" w:space="0" w:color="auto"/>
              <w:right w:val="single" w:sz="4" w:space="0" w:color="auto"/>
            </w:tcBorders>
            <w:hideMark/>
          </w:tcPr>
          <w:p w14:paraId="502C2168"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BUSY</w:t>
            </w:r>
          </w:p>
        </w:tc>
        <w:tc>
          <w:tcPr>
            <w:tcW w:w="1667" w:type="pct"/>
            <w:tcBorders>
              <w:top w:val="single" w:sz="4" w:space="0" w:color="auto"/>
              <w:left w:val="single" w:sz="4" w:space="0" w:color="auto"/>
              <w:bottom w:val="single" w:sz="4" w:space="0" w:color="auto"/>
              <w:right w:val="single" w:sz="4" w:space="0" w:color="auto"/>
            </w:tcBorders>
            <w:hideMark/>
          </w:tcPr>
          <w:p w14:paraId="480A7503"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Playing status</w:t>
            </w:r>
          </w:p>
        </w:tc>
        <w:tc>
          <w:tcPr>
            <w:tcW w:w="2073" w:type="pct"/>
            <w:tcBorders>
              <w:top w:val="single" w:sz="4" w:space="0" w:color="auto"/>
              <w:left w:val="single" w:sz="4" w:space="0" w:color="auto"/>
              <w:bottom w:val="single" w:sz="4" w:space="0" w:color="auto"/>
              <w:right w:val="single" w:sz="4" w:space="0" w:color="auto"/>
            </w:tcBorders>
            <w:hideMark/>
          </w:tcPr>
          <w:p w14:paraId="5437D2F3" w14:textId="77777777" w:rsidR="00286FDD" w:rsidRPr="00286FDD" w:rsidRDefault="00286FDD" w:rsidP="005D154B">
            <w:pPr>
              <w:pStyle w:val="NoSpacing"/>
              <w:jc w:val="center"/>
              <w:rPr>
                <w:rFonts w:ascii="Times New Roman" w:hAnsi="Times New Roman" w:cs="Times New Roman"/>
                <w:sz w:val="24"/>
                <w:szCs w:val="24"/>
              </w:rPr>
            </w:pPr>
            <w:r w:rsidRPr="00286FDD">
              <w:rPr>
                <w:rFonts w:ascii="Times New Roman" w:hAnsi="Times New Roman" w:cs="Times New Roman"/>
                <w:sz w:val="24"/>
                <w:szCs w:val="24"/>
              </w:rPr>
              <w:t>Low means playing/high means no</w:t>
            </w:r>
          </w:p>
        </w:tc>
      </w:tr>
    </w:tbl>
    <w:p w14:paraId="1166AF19" w14:textId="3EEE2A40" w:rsidR="00E97B99" w:rsidRDefault="00E97B99" w:rsidP="00481D1B">
      <w:pPr>
        <w:pStyle w:val="Text"/>
        <w:rPr>
          <w:szCs w:val="24"/>
        </w:rPr>
      </w:pPr>
    </w:p>
    <w:p w14:paraId="48EFC3DD" w14:textId="21F4F3A9" w:rsidR="00286FDD" w:rsidRPr="00286FDD" w:rsidRDefault="00286FDD" w:rsidP="00286FDD">
      <w:pPr>
        <w:pStyle w:val="Heading2"/>
      </w:pPr>
      <w:r w:rsidRPr="00286FDD">
        <w:rPr>
          <w:lang w:val="en-ID"/>
        </w:rPr>
        <w:t>Modul Bluetooth HC-05</w:t>
      </w:r>
    </w:p>
    <w:p w14:paraId="7C2B46FE" w14:textId="77777777" w:rsidR="00286FDD" w:rsidRPr="00286FDD" w:rsidRDefault="00286FDD" w:rsidP="00286FDD">
      <w:pPr>
        <w:ind w:firstLine="720"/>
        <w:jc w:val="both"/>
        <w:rPr>
          <w:sz w:val="24"/>
          <w:szCs w:val="24"/>
          <w:lang w:val="en-ID"/>
        </w:rPr>
      </w:pPr>
      <w:r w:rsidRPr="00286FDD">
        <w:rPr>
          <w:sz w:val="24"/>
          <w:szCs w:val="24"/>
          <w:lang w:val="en-ID"/>
        </w:rPr>
        <w:t xml:space="preserve">Bluetooth adalah protokol komunikasi </w:t>
      </w:r>
      <w:r w:rsidRPr="00286FDD">
        <w:rPr>
          <w:i/>
          <w:sz w:val="24"/>
          <w:szCs w:val="24"/>
          <w:lang w:val="en-ID"/>
        </w:rPr>
        <w:t>wireless</w:t>
      </w:r>
      <w:r w:rsidRPr="00286FDD">
        <w:rPr>
          <w:sz w:val="24"/>
          <w:szCs w:val="24"/>
          <w:lang w:val="en-ID"/>
        </w:rPr>
        <w:t xml:space="preserve"> yang bekerj pada frekuensi 2.4 GHz untuk pertukaran data pada perangkat bergerak seperti PDA, laptop, smartphone dan lain-lain. Modul Bluetooth HC-05 terdiri dari 6 pin konektor, yang setiap pinnya memiliki fungsi yang berbeda. Untuk gambar module Bluetooth dan konfigurasi pinnya dapat dilihat pada gambar dibawah ini :</w:t>
      </w:r>
    </w:p>
    <w:p w14:paraId="3BD93E50" w14:textId="6BDD4F15" w:rsidR="00286FDD" w:rsidRPr="00286FDD" w:rsidRDefault="00286FDD" w:rsidP="00286FDD">
      <w:pPr>
        <w:jc w:val="center"/>
        <w:rPr>
          <w:sz w:val="24"/>
          <w:szCs w:val="24"/>
        </w:rPr>
      </w:pPr>
      <w:r w:rsidRPr="00286FDD">
        <w:rPr>
          <w:noProof/>
          <w:sz w:val="24"/>
          <w:szCs w:val="24"/>
          <w:lang w:val="en-GB" w:eastAsia="en-GB"/>
        </w:rPr>
        <w:lastRenderedPageBreak/>
        <w:drawing>
          <wp:inline distT="0" distB="0" distL="0" distR="0" wp14:anchorId="5A61370A" wp14:editId="5E897032">
            <wp:extent cx="2895600" cy="2124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95600" cy="2124075"/>
                    </a:xfrm>
                    <a:prstGeom prst="rect">
                      <a:avLst/>
                    </a:prstGeom>
                  </pic:spPr>
                </pic:pic>
              </a:graphicData>
            </a:graphic>
          </wp:inline>
        </w:drawing>
      </w:r>
    </w:p>
    <w:p w14:paraId="18384D3F" w14:textId="77777777" w:rsidR="00286FDD" w:rsidRPr="00286FDD" w:rsidRDefault="00286FDD" w:rsidP="00286FDD">
      <w:pPr>
        <w:jc w:val="center"/>
        <w:rPr>
          <w:sz w:val="24"/>
          <w:szCs w:val="24"/>
        </w:rPr>
      </w:pPr>
      <w:r w:rsidRPr="00286FDD">
        <w:rPr>
          <w:sz w:val="24"/>
          <w:szCs w:val="24"/>
        </w:rPr>
        <w:t>Gambar 2.10 Bluetooth HC-05. (Datasheet Bluetooth HC-05, 2010)</w:t>
      </w:r>
    </w:p>
    <w:p w14:paraId="42F8169E" w14:textId="77777777" w:rsidR="00286FDD" w:rsidRPr="00286FDD" w:rsidRDefault="00286FDD" w:rsidP="00286FDD">
      <w:pPr>
        <w:jc w:val="center"/>
        <w:rPr>
          <w:sz w:val="24"/>
          <w:szCs w:val="24"/>
        </w:rPr>
      </w:pPr>
    </w:p>
    <w:p w14:paraId="42889619" w14:textId="77777777" w:rsidR="00286FDD" w:rsidRPr="00286FDD" w:rsidRDefault="00286FDD" w:rsidP="00286FDD">
      <w:pPr>
        <w:jc w:val="center"/>
        <w:rPr>
          <w:sz w:val="24"/>
          <w:szCs w:val="24"/>
        </w:rPr>
      </w:pPr>
    </w:p>
    <w:p w14:paraId="0CF309BD" w14:textId="77777777" w:rsidR="00286FDD" w:rsidRPr="00286FDD" w:rsidRDefault="00286FDD" w:rsidP="00286FDD">
      <w:pPr>
        <w:ind w:firstLine="720"/>
        <w:jc w:val="both"/>
        <w:rPr>
          <w:sz w:val="24"/>
          <w:szCs w:val="24"/>
        </w:rPr>
      </w:pPr>
      <w:r w:rsidRPr="00286FDD">
        <w:rPr>
          <w:sz w:val="24"/>
          <w:szCs w:val="24"/>
          <w:lang w:val="en-ID"/>
        </w:rPr>
        <w:t xml:space="preserve">Modul Bluetooth HC-05 dengan </w:t>
      </w:r>
      <w:r w:rsidRPr="00286FDD">
        <w:rPr>
          <w:i/>
          <w:sz w:val="24"/>
          <w:szCs w:val="24"/>
          <w:lang w:val="en-ID"/>
        </w:rPr>
        <w:t>supply</w:t>
      </w:r>
      <w:r w:rsidRPr="00286FDD">
        <w:rPr>
          <w:sz w:val="24"/>
          <w:szCs w:val="24"/>
          <w:lang w:val="en-ID"/>
        </w:rPr>
        <w:t xml:space="preserve"> tegangan sebesar 3,3 V ke pin 12 modul Bluetooth sebagai VCC. Pin 1 pada modul Bluetooth sebagai transmitter. Kemudian pin 2 pada modul Bluetooth sebagai </w:t>
      </w:r>
      <w:r w:rsidRPr="00286FDD">
        <w:rPr>
          <w:i/>
          <w:sz w:val="24"/>
          <w:szCs w:val="24"/>
          <w:lang w:val="en-ID"/>
        </w:rPr>
        <w:t>receiver.</w:t>
      </w:r>
    </w:p>
    <w:p w14:paraId="62C9442A" w14:textId="77777777" w:rsidR="00286FDD" w:rsidRPr="00286FDD" w:rsidRDefault="00286FDD" w:rsidP="00286FDD">
      <w:pPr>
        <w:rPr>
          <w:sz w:val="24"/>
          <w:szCs w:val="24"/>
        </w:rPr>
      </w:pPr>
      <w:r w:rsidRPr="00286FDD">
        <w:rPr>
          <w:sz w:val="24"/>
          <w:szCs w:val="24"/>
        </w:rPr>
        <w:t xml:space="preserve">Tabel 2.8 Merupakan Pinout Bluetooth HC-05 </w:t>
      </w:r>
    </w:p>
    <w:tbl>
      <w:tblPr>
        <w:tblStyle w:val="TableGrid"/>
        <w:tblW w:w="5000" w:type="pct"/>
        <w:tblLook w:val="04A0" w:firstRow="1" w:lastRow="0" w:firstColumn="1" w:lastColumn="0" w:noHBand="0" w:noVBand="1"/>
      </w:tblPr>
      <w:tblGrid>
        <w:gridCol w:w="1407"/>
        <w:gridCol w:w="1024"/>
        <w:gridCol w:w="2390"/>
        <w:gridCol w:w="4421"/>
      </w:tblGrid>
      <w:tr w:rsidR="00286FDD" w:rsidRPr="00286FDD" w14:paraId="4C87EA1C" w14:textId="77777777" w:rsidTr="00286FDD">
        <w:trPr>
          <w:trHeight w:val="481"/>
        </w:trPr>
        <w:tc>
          <w:tcPr>
            <w:tcW w:w="761" w:type="pct"/>
          </w:tcPr>
          <w:p w14:paraId="5E48FB6A"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PIN name</w:t>
            </w:r>
          </w:p>
        </w:tc>
        <w:tc>
          <w:tcPr>
            <w:tcW w:w="554" w:type="pct"/>
          </w:tcPr>
          <w:p w14:paraId="30E1EA86"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PIN#</w:t>
            </w:r>
          </w:p>
        </w:tc>
        <w:tc>
          <w:tcPr>
            <w:tcW w:w="1293" w:type="pct"/>
          </w:tcPr>
          <w:p w14:paraId="65EEE86D"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PAD type</w:t>
            </w:r>
          </w:p>
        </w:tc>
        <w:tc>
          <w:tcPr>
            <w:tcW w:w="2392" w:type="pct"/>
          </w:tcPr>
          <w:p w14:paraId="19577DF5"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Description</w:t>
            </w:r>
          </w:p>
        </w:tc>
      </w:tr>
      <w:tr w:rsidR="00286FDD" w:rsidRPr="00286FDD" w14:paraId="0EEE1AAF" w14:textId="77777777" w:rsidTr="00286FDD">
        <w:tc>
          <w:tcPr>
            <w:tcW w:w="761" w:type="pct"/>
          </w:tcPr>
          <w:p w14:paraId="152D004D"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GND</w:t>
            </w:r>
          </w:p>
        </w:tc>
        <w:tc>
          <w:tcPr>
            <w:tcW w:w="554" w:type="pct"/>
          </w:tcPr>
          <w:p w14:paraId="7A71526D"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13</w:t>
            </w:r>
          </w:p>
          <w:p w14:paraId="6874123C"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21</w:t>
            </w:r>
          </w:p>
          <w:p w14:paraId="47EC84B4"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22</w:t>
            </w:r>
          </w:p>
        </w:tc>
        <w:tc>
          <w:tcPr>
            <w:tcW w:w="1293" w:type="pct"/>
          </w:tcPr>
          <w:p w14:paraId="57ABBF5C"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VSS</w:t>
            </w:r>
          </w:p>
        </w:tc>
        <w:tc>
          <w:tcPr>
            <w:tcW w:w="2392" w:type="pct"/>
          </w:tcPr>
          <w:p w14:paraId="72D921AF"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Ground pot</w:t>
            </w:r>
          </w:p>
        </w:tc>
      </w:tr>
      <w:tr w:rsidR="00286FDD" w:rsidRPr="00286FDD" w14:paraId="64EBC690" w14:textId="77777777" w:rsidTr="00286FDD">
        <w:tc>
          <w:tcPr>
            <w:tcW w:w="761" w:type="pct"/>
          </w:tcPr>
          <w:p w14:paraId="5F825276"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3.3</w:t>
            </w:r>
          </w:p>
          <w:p w14:paraId="25A25D20"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VCC</w:t>
            </w:r>
          </w:p>
        </w:tc>
        <w:tc>
          <w:tcPr>
            <w:tcW w:w="554" w:type="pct"/>
          </w:tcPr>
          <w:p w14:paraId="60DB4973"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12</w:t>
            </w:r>
          </w:p>
        </w:tc>
        <w:tc>
          <w:tcPr>
            <w:tcW w:w="1293" w:type="pct"/>
          </w:tcPr>
          <w:p w14:paraId="579D9CCA"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3.3V</w:t>
            </w:r>
          </w:p>
        </w:tc>
        <w:tc>
          <w:tcPr>
            <w:tcW w:w="2392" w:type="pct"/>
          </w:tcPr>
          <w:p w14:paraId="5494CD52"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 xml:space="preserve">Integrated 3.3v </w:t>
            </w:r>
          </w:p>
          <w:p w14:paraId="6B9597C1"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 xml:space="preserve">(+)supply with on-chip linier regulator output within 3.15-3.3v </w:t>
            </w:r>
          </w:p>
        </w:tc>
      </w:tr>
      <w:tr w:rsidR="00286FDD" w:rsidRPr="00286FDD" w14:paraId="2EB3314D" w14:textId="77777777" w:rsidTr="00286FDD">
        <w:tc>
          <w:tcPr>
            <w:tcW w:w="761" w:type="pct"/>
          </w:tcPr>
          <w:p w14:paraId="442D8177"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AIO0</w:t>
            </w:r>
          </w:p>
        </w:tc>
        <w:tc>
          <w:tcPr>
            <w:tcW w:w="554" w:type="pct"/>
          </w:tcPr>
          <w:p w14:paraId="20CC9570"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9</w:t>
            </w:r>
          </w:p>
        </w:tc>
        <w:tc>
          <w:tcPr>
            <w:tcW w:w="1293" w:type="pct"/>
          </w:tcPr>
          <w:p w14:paraId="638DB00B"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Bi-directional</w:t>
            </w:r>
          </w:p>
        </w:tc>
        <w:tc>
          <w:tcPr>
            <w:tcW w:w="2392" w:type="pct"/>
          </w:tcPr>
          <w:p w14:paraId="4DA78557"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Programmable input/output line</w:t>
            </w:r>
          </w:p>
        </w:tc>
      </w:tr>
      <w:tr w:rsidR="00286FDD" w:rsidRPr="00286FDD" w14:paraId="6A7C4079" w14:textId="77777777" w:rsidTr="00286FDD">
        <w:tc>
          <w:tcPr>
            <w:tcW w:w="761" w:type="pct"/>
          </w:tcPr>
          <w:p w14:paraId="2B771085"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AIO1</w:t>
            </w:r>
          </w:p>
        </w:tc>
        <w:tc>
          <w:tcPr>
            <w:tcW w:w="554" w:type="pct"/>
          </w:tcPr>
          <w:p w14:paraId="11C184FA"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10</w:t>
            </w:r>
          </w:p>
        </w:tc>
        <w:tc>
          <w:tcPr>
            <w:tcW w:w="1293" w:type="pct"/>
          </w:tcPr>
          <w:p w14:paraId="4817294F"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Bi-directional</w:t>
            </w:r>
          </w:p>
        </w:tc>
        <w:tc>
          <w:tcPr>
            <w:tcW w:w="2392" w:type="pct"/>
          </w:tcPr>
          <w:p w14:paraId="3B98A845"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Programmable input/output line</w:t>
            </w:r>
          </w:p>
        </w:tc>
      </w:tr>
      <w:tr w:rsidR="00286FDD" w:rsidRPr="00286FDD" w14:paraId="24E2898B" w14:textId="77777777" w:rsidTr="00286FDD">
        <w:tc>
          <w:tcPr>
            <w:tcW w:w="761" w:type="pct"/>
          </w:tcPr>
          <w:p w14:paraId="3BC240E4"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PIO0</w:t>
            </w:r>
          </w:p>
        </w:tc>
        <w:tc>
          <w:tcPr>
            <w:tcW w:w="554" w:type="pct"/>
          </w:tcPr>
          <w:p w14:paraId="264049FD"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23</w:t>
            </w:r>
          </w:p>
        </w:tc>
        <w:tc>
          <w:tcPr>
            <w:tcW w:w="1293" w:type="pct"/>
          </w:tcPr>
          <w:p w14:paraId="0B633C9D"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Bi-directional</w:t>
            </w:r>
          </w:p>
          <w:p w14:paraId="7919145F"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RX EN</w:t>
            </w:r>
          </w:p>
        </w:tc>
        <w:tc>
          <w:tcPr>
            <w:tcW w:w="2392" w:type="pct"/>
          </w:tcPr>
          <w:p w14:paraId="522F6956"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Programmable input/output line</w:t>
            </w:r>
          </w:p>
          <w:p w14:paraId="7FE8E693"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Control output for LNA(if fitted)</w:t>
            </w:r>
          </w:p>
        </w:tc>
      </w:tr>
      <w:tr w:rsidR="00286FDD" w:rsidRPr="00286FDD" w14:paraId="2E7F07F6" w14:textId="77777777" w:rsidTr="00286FDD">
        <w:tc>
          <w:tcPr>
            <w:tcW w:w="761" w:type="pct"/>
          </w:tcPr>
          <w:p w14:paraId="21C361F4"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PIO1</w:t>
            </w:r>
          </w:p>
        </w:tc>
        <w:tc>
          <w:tcPr>
            <w:tcW w:w="554" w:type="pct"/>
          </w:tcPr>
          <w:p w14:paraId="5F9199EB"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24</w:t>
            </w:r>
          </w:p>
        </w:tc>
        <w:tc>
          <w:tcPr>
            <w:tcW w:w="1293" w:type="pct"/>
          </w:tcPr>
          <w:p w14:paraId="6FCAA2C3"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Bi-directional</w:t>
            </w:r>
          </w:p>
          <w:p w14:paraId="4BD2FD3D" w14:textId="77777777" w:rsidR="00286FDD" w:rsidRPr="00286FDD" w:rsidRDefault="00286FDD" w:rsidP="005D154B">
            <w:pPr>
              <w:jc w:val="center"/>
              <w:rPr>
                <w:rFonts w:ascii="Times New Roman" w:hAnsi="Times New Roman" w:cs="Times New Roman"/>
                <w:sz w:val="24"/>
                <w:szCs w:val="24"/>
                <w:lang w:val="en-US"/>
              </w:rPr>
            </w:pPr>
            <w:r w:rsidRPr="00286FDD">
              <w:rPr>
                <w:rFonts w:ascii="Times New Roman" w:hAnsi="Times New Roman" w:cs="Times New Roman"/>
                <w:sz w:val="24"/>
                <w:szCs w:val="24"/>
                <w:lang w:val="en-US"/>
              </w:rPr>
              <w:t>TX EN</w:t>
            </w:r>
          </w:p>
        </w:tc>
        <w:tc>
          <w:tcPr>
            <w:tcW w:w="2392" w:type="pct"/>
          </w:tcPr>
          <w:p w14:paraId="7849E44C"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Programmable input/output line</w:t>
            </w:r>
          </w:p>
          <w:p w14:paraId="45C84154" w14:textId="77777777" w:rsidR="00286FDD" w:rsidRPr="00286FDD" w:rsidRDefault="00286FDD" w:rsidP="005D154B">
            <w:pPr>
              <w:jc w:val="both"/>
              <w:rPr>
                <w:rFonts w:ascii="Times New Roman" w:hAnsi="Times New Roman" w:cs="Times New Roman"/>
                <w:sz w:val="24"/>
                <w:szCs w:val="24"/>
                <w:lang w:val="en-US"/>
              </w:rPr>
            </w:pPr>
            <w:r w:rsidRPr="00286FDD">
              <w:rPr>
                <w:rFonts w:ascii="Times New Roman" w:hAnsi="Times New Roman" w:cs="Times New Roman"/>
                <w:sz w:val="24"/>
                <w:szCs w:val="24"/>
                <w:lang w:val="en-US"/>
              </w:rPr>
              <w:t>Control output for PA(if fitted)</w:t>
            </w:r>
          </w:p>
        </w:tc>
      </w:tr>
    </w:tbl>
    <w:p w14:paraId="699EE1ED" w14:textId="77777777" w:rsidR="00286FDD" w:rsidRDefault="00286FDD" w:rsidP="00481D1B">
      <w:pPr>
        <w:pStyle w:val="Text"/>
        <w:rPr>
          <w:szCs w:val="24"/>
        </w:rPr>
      </w:pPr>
    </w:p>
    <w:p w14:paraId="503F7686" w14:textId="40D20A5C" w:rsidR="00BF3DF6" w:rsidRPr="00286FDD" w:rsidRDefault="00BF3DF6" w:rsidP="00BF3DF6">
      <w:pPr>
        <w:pStyle w:val="Heading2"/>
      </w:pPr>
      <w:r>
        <w:t>Blynk</w:t>
      </w:r>
    </w:p>
    <w:p w14:paraId="0C8DB5C5" w14:textId="53CE5216" w:rsidR="00964C69" w:rsidRPr="00964C69" w:rsidRDefault="00AC54E5" w:rsidP="00DD2091">
      <w:pPr>
        <w:ind w:firstLine="720"/>
        <w:jc w:val="both"/>
        <w:rPr>
          <w:sz w:val="24"/>
          <w:szCs w:val="24"/>
        </w:rPr>
      </w:pPr>
      <w:r w:rsidRPr="00AC54E5">
        <w:rPr>
          <w:sz w:val="24"/>
          <w:szCs w:val="24"/>
        </w:rPr>
        <w:t xml:space="preserve">Blynk adalah </w:t>
      </w:r>
      <w:r w:rsidRPr="00AC54E5">
        <w:rPr>
          <w:b/>
          <w:sz w:val="24"/>
          <w:szCs w:val="24"/>
        </w:rPr>
        <w:t>IoT</w:t>
      </w:r>
      <w:r w:rsidRPr="00AC54E5">
        <w:rPr>
          <w:sz w:val="24"/>
          <w:szCs w:val="24"/>
        </w:rPr>
        <w:t xml:space="preserve"> </w:t>
      </w:r>
      <w:r>
        <w:rPr>
          <w:sz w:val="24"/>
          <w:szCs w:val="24"/>
          <w:lang w:val="id-ID"/>
        </w:rPr>
        <w:t>(</w:t>
      </w:r>
      <w:r w:rsidRPr="00AC54E5">
        <w:rPr>
          <w:i/>
          <w:sz w:val="24"/>
          <w:szCs w:val="24"/>
        </w:rPr>
        <w:t xml:space="preserve">Internet Of </w:t>
      </w:r>
      <w:r w:rsidRPr="00AC54E5">
        <w:rPr>
          <w:i/>
          <w:sz w:val="24"/>
          <w:szCs w:val="24"/>
          <w:lang w:val="id-ID"/>
        </w:rPr>
        <w:t>Things</w:t>
      </w:r>
      <w:r>
        <w:rPr>
          <w:sz w:val="24"/>
          <w:szCs w:val="24"/>
          <w:lang w:val="id-ID"/>
        </w:rPr>
        <w:t>)</w:t>
      </w:r>
      <w:r w:rsidRPr="00AC54E5">
        <w:rPr>
          <w:sz w:val="24"/>
          <w:szCs w:val="24"/>
        </w:rPr>
        <w:t xml:space="preserve"> Cloud platform untuk aplikasi iOS dan Android yang berguna untuk mengontrol Arduino, Raspberry Pi, dan board-board sejenisnya melalui Internet. Blynk adalah dashboard digital </w:t>
      </w:r>
      <w:r>
        <w:rPr>
          <w:sz w:val="24"/>
          <w:szCs w:val="24"/>
          <w:lang w:val="id-ID"/>
        </w:rPr>
        <w:t>yang</w:t>
      </w:r>
      <w:r w:rsidRPr="00AC54E5">
        <w:rPr>
          <w:sz w:val="24"/>
          <w:szCs w:val="24"/>
        </w:rPr>
        <w:t xml:space="preserve"> dapat membangun sebuah antarmuka grafis untuk alat yang telah dibuat hanya dengan menarik dan menjatuhkan sebuah widget. Blynk sangat mudah dan sederhana untuk mengatur semuanya dan hanya dalam waktu kurang dari 5 menit. Blynk tidak terikat dengan beberapa microcontroller tertentu atau shield tertentu. Sebaliknya, apakah Arduino atau Raspberry Pi melalui Wi-Fi, Ethernet atau chip ESP8266, Blynk akan membuat alat online dan siap untuk </w:t>
      </w:r>
      <w:r w:rsidRPr="00AC54E5">
        <w:rPr>
          <w:i/>
          <w:sz w:val="24"/>
          <w:szCs w:val="24"/>
        </w:rPr>
        <w:t xml:space="preserve">Internet Of </w:t>
      </w:r>
      <w:r w:rsidRPr="00AC54E5">
        <w:rPr>
          <w:i/>
          <w:sz w:val="24"/>
          <w:szCs w:val="24"/>
          <w:lang w:val="id-ID"/>
        </w:rPr>
        <w:t>Things</w:t>
      </w:r>
      <w:r w:rsidRPr="00AC54E5">
        <w:rPr>
          <w:sz w:val="24"/>
          <w:szCs w:val="24"/>
        </w:rPr>
        <w:t>.</w:t>
      </w:r>
      <w:r w:rsidR="00DD2091" w:rsidRPr="00DD2091">
        <w:rPr>
          <w:sz w:val="24"/>
          <w:szCs w:val="24"/>
        </w:rPr>
        <w:t xml:space="preserve"> </w:t>
      </w:r>
      <w:r w:rsidR="00DD2091" w:rsidRPr="00964C69">
        <w:rPr>
          <w:sz w:val="24"/>
          <w:szCs w:val="24"/>
        </w:rPr>
        <w:t>[3].</w:t>
      </w:r>
    </w:p>
    <w:p w14:paraId="4FA47233" w14:textId="77777777" w:rsidR="00BF3DF6" w:rsidRPr="00BF3DF6" w:rsidRDefault="00BF3DF6" w:rsidP="00BF3DF6">
      <w:pPr>
        <w:ind w:firstLine="720"/>
        <w:jc w:val="both"/>
        <w:rPr>
          <w:color w:val="000000" w:themeColor="text1"/>
          <w:sz w:val="24"/>
          <w:szCs w:val="24"/>
        </w:rPr>
      </w:pPr>
    </w:p>
    <w:p w14:paraId="72BDFCAB" w14:textId="629908FC" w:rsidR="00BF3DF6" w:rsidRPr="00BF3DF6" w:rsidRDefault="00AC54E5" w:rsidP="00BF3DF6">
      <w:pPr>
        <w:jc w:val="center"/>
        <w:rPr>
          <w:color w:val="000000" w:themeColor="text1"/>
          <w:sz w:val="24"/>
          <w:szCs w:val="24"/>
        </w:rPr>
      </w:pPr>
      <w:r w:rsidRPr="00AC54E5">
        <w:rPr>
          <w:noProof/>
          <w:color w:val="000000" w:themeColor="text1"/>
          <w:sz w:val="24"/>
          <w:szCs w:val="24"/>
          <w:lang w:val="en-GB" w:eastAsia="en-GB"/>
        </w:rPr>
        <w:lastRenderedPageBreak/>
        <w:drawing>
          <wp:inline distT="0" distB="0" distL="0" distR="0" wp14:anchorId="60B43564" wp14:editId="5F4F9C44">
            <wp:extent cx="2468565" cy="2149948"/>
            <wp:effectExtent l="0" t="0" r="825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8454" cy="2158561"/>
                    </a:xfrm>
                    <a:prstGeom prst="rect">
                      <a:avLst/>
                    </a:prstGeom>
                    <a:noFill/>
                    <a:ln>
                      <a:noFill/>
                    </a:ln>
                  </pic:spPr>
                </pic:pic>
              </a:graphicData>
            </a:graphic>
          </wp:inline>
        </w:drawing>
      </w:r>
    </w:p>
    <w:p w14:paraId="7D932CC5" w14:textId="1D6228E3" w:rsidR="00BF3DF6" w:rsidRPr="00BF3DF6" w:rsidRDefault="00BF3DF6" w:rsidP="00BF3DF6">
      <w:pPr>
        <w:jc w:val="center"/>
        <w:rPr>
          <w:color w:val="000000" w:themeColor="text1"/>
          <w:sz w:val="24"/>
          <w:szCs w:val="24"/>
        </w:rPr>
      </w:pPr>
      <w:r w:rsidRPr="00BF3DF6">
        <w:rPr>
          <w:color w:val="000000" w:themeColor="text1"/>
          <w:sz w:val="24"/>
          <w:szCs w:val="24"/>
        </w:rPr>
        <w:t xml:space="preserve">Gambar 2.15. </w:t>
      </w:r>
      <w:r w:rsidR="00AC54E5">
        <w:rPr>
          <w:color w:val="000000" w:themeColor="text1"/>
          <w:sz w:val="24"/>
          <w:szCs w:val="24"/>
          <w:lang w:val="id-ID"/>
        </w:rPr>
        <w:t xml:space="preserve">Aplikasi </w:t>
      </w:r>
      <w:r w:rsidRPr="00BF3DF6">
        <w:rPr>
          <w:color w:val="000000" w:themeColor="text1"/>
          <w:sz w:val="24"/>
          <w:szCs w:val="24"/>
        </w:rPr>
        <w:t>Blynk.</w:t>
      </w:r>
    </w:p>
    <w:p w14:paraId="12297D20" w14:textId="77777777" w:rsidR="00BF3DF6" w:rsidRPr="00BF3DF6" w:rsidRDefault="00BF3DF6" w:rsidP="00BF3DF6">
      <w:pPr>
        <w:jc w:val="center"/>
        <w:rPr>
          <w:color w:val="000000" w:themeColor="text1"/>
          <w:sz w:val="24"/>
          <w:szCs w:val="24"/>
        </w:rPr>
      </w:pPr>
    </w:p>
    <w:p w14:paraId="2B581B83" w14:textId="307FE2EF" w:rsidR="00E97B99" w:rsidRPr="008F308C" w:rsidRDefault="00BF3DF6" w:rsidP="00EF25A3">
      <w:pPr>
        <w:pStyle w:val="Heading1"/>
        <w:rPr>
          <w:szCs w:val="24"/>
        </w:rPr>
      </w:pPr>
      <w:r>
        <w:rPr>
          <w:szCs w:val="24"/>
        </w:rPr>
        <w:t>Metode Penelitian</w:t>
      </w:r>
    </w:p>
    <w:p w14:paraId="6E244ABA" w14:textId="2D0A4EC5" w:rsidR="0021655A" w:rsidRPr="008F308C" w:rsidRDefault="00BF3DF6" w:rsidP="00EF25A3">
      <w:pPr>
        <w:pStyle w:val="Heading2"/>
      </w:pPr>
      <w:r>
        <w:t>Diagram Alir Proses Program</w:t>
      </w:r>
    </w:p>
    <w:p w14:paraId="4D6CDC3C" w14:textId="77777777" w:rsidR="00BF3DF6" w:rsidRPr="00723220" w:rsidRDefault="00BF3DF6" w:rsidP="00BF3DF6">
      <w:pPr>
        <w:pStyle w:val="Heading3"/>
        <w:numPr>
          <w:ilvl w:val="0"/>
          <w:numId w:val="0"/>
        </w:numPr>
        <w:ind w:left="720"/>
      </w:pPr>
    </w:p>
    <w:p w14:paraId="6449C32F" w14:textId="0E7A6271" w:rsidR="00BF3DF6" w:rsidRDefault="00BF3DF6" w:rsidP="00BF3DF6">
      <w:pPr>
        <w:tabs>
          <w:tab w:val="center" w:pos="3203"/>
          <w:tab w:val="left" w:pos="5610"/>
        </w:tabs>
        <w:jc w:val="center"/>
        <w:rPr>
          <w:noProof/>
          <w:lang w:eastAsia="id-ID"/>
        </w:rPr>
      </w:pPr>
      <w:r>
        <w:rPr>
          <w:noProof/>
          <w:lang w:val="en-GB" w:eastAsia="en-GB"/>
        </w:rPr>
        <w:drawing>
          <wp:inline distT="0" distB="0" distL="0" distR="0" wp14:anchorId="14616F6F" wp14:editId="78FC9F5B">
            <wp:extent cx="1977887" cy="5267739"/>
            <wp:effectExtent l="0" t="0" r="3810" b="0"/>
            <wp:docPr id="20" name="Picture 20" descr="C:\Users\NOT READY TO DIE\Pictures\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 READY TO DIE\Pictures\tempsni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8025" cy="5268107"/>
                    </a:xfrm>
                    <a:prstGeom prst="rect">
                      <a:avLst/>
                    </a:prstGeom>
                    <a:noFill/>
                    <a:ln>
                      <a:noFill/>
                    </a:ln>
                  </pic:spPr>
                </pic:pic>
              </a:graphicData>
            </a:graphic>
          </wp:inline>
        </w:drawing>
      </w:r>
    </w:p>
    <w:p w14:paraId="7CD1D6A9" w14:textId="77777777" w:rsidR="00BF3DF6" w:rsidRPr="00BF3DF6" w:rsidRDefault="00BF3DF6" w:rsidP="00BF3DF6">
      <w:pPr>
        <w:pStyle w:val="NoSpacing"/>
        <w:jc w:val="center"/>
        <w:rPr>
          <w:rFonts w:ascii="Times New Roman" w:hAnsi="Times New Roman" w:cs="Times New Roman"/>
          <w:sz w:val="24"/>
          <w:szCs w:val="24"/>
          <w:lang w:val="en-US"/>
        </w:rPr>
      </w:pPr>
      <w:bookmarkStart w:id="4" w:name="_Toc519047138"/>
      <w:bookmarkStart w:id="5" w:name="_Toc11972137"/>
      <w:r w:rsidRPr="00BF3DF6">
        <w:rPr>
          <w:rFonts w:ascii="Times New Roman" w:hAnsi="Times New Roman" w:cs="Times New Roman"/>
          <w:sz w:val="24"/>
          <w:szCs w:val="24"/>
        </w:rPr>
        <w:t xml:space="preserve">Gambar 3 </w:t>
      </w:r>
      <w:r w:rsidRPr="00BF3DF6">
        <w:rPr>
          <w:rFonts w:ascii="Times New Roman" w:hAnsi="Times New Roman" w:cs="Times New Roman"/>
          <w:sz w:val="24"/>
          <w:szCs w:val="24"/>
        </w:rPr>
        <w:fldChar w:fldCharType="begin"/>
      </w:r>
      <w:r w:rsidRPr="00BF3DF6">
        <w:rPr>
          <w:rFonts w:ascii="Times New Roman" w:hAnsi="Times New Roman" w:cs="Times New Roman"/>
          <w:sz w:val="24"/>
          <w:szCs w:val="24"/>
        </w:rPr>
        <w:instrText xml:space="preserve"> SEQ Gambar_3 \* ARABIC </w:instrText>
      </w:r>
      <w:r w:rsidRPr="00BF3DF6">
        <w:rPr>
          <w:rFonts w:ascii="Times New Roman" w:hAnsi="Times New Roman" w:cs="Times New Roman"/>
          <w:sz w:val="24"/>
          <w:szCs w:val="24"/>
        </w:rPr>
        <w:fldChar w:fldCharType="separate"/>
      </w:r>
      <w:r w:rsidRPr="00BF3DF6">
        <w:rPr>
          <w:rFonts w:ascii="Times New Roman" w:hAnsi="Times New Roman" w:cs="Times New Roman"/>
          <w:noProof/>
          <w:sz w:val="24"/>
          <w:szCs w:val="24"/>
        </w:rPr>
        <w:t>2</w:t>
      </w:r>
      <w:r w:rsidRPr="00BF3DF6">
        <w:rPr>
          <w:rFonts w:ascii="Times New Roman" w:hAnsi="Times New Roman" w:cs="Times New Roman"/>
          <w:sz w:val="24"/>
          <w:szCs w:val="24"/>
        </w:rPr>
        <w:fldChar w:fldCharType="end"/>
      </w:r>
      <w:r w:rsidRPr="00BF3DF6">
        <w:rPr>
          <w:rFonts w:ascii="Times New Roman" w:hAnsi="Times New Roman" w:cs="Times New Roman"/>
          <w:sz w:val="24"/>
          <w:szCs w:val="24"/>
        </w:rPr>
        <w:t xml:space="preserve"> Diagram Alir Proses/Program</w:t>
      </w:r>
      <w:bookmarkEnd w:id="4"/>
      <w:bookmarkEnd w:id="5"/>
      <w:r w:rsidRPr="00BF3DF6">
        <w:rPr>
          <w:rFonts w:ascii="Times New Roman" w:hAnsi="Times New Roman" w:cs="Times New Roman"/>
          <w:sz w:val="24"/>
          <w:szCs w:val="24"/>
          <w:lang w:val="en-US"/>
        </w:rPr>
        <w:t>. (Dokumen pribadi, 2019)</w:t>
      </w:r>
    </w:p>
    <w:p w14:paraId="585B2AD4" w14:textId="77777777" w:rsidR="00BF3DF6" w:rsidRDefault="00BF3DF6" w:rsidP="00BF3DF6">
      <w:pPr>
        <w:ind w:right="141"/>
        <w:jc w:val="both"/>
        <w:rPr>
          <w:sz w:val="24"/>
          <w:szCs w:val="24"/>
        </w:rPr>
      </w:pPr>
    </w:p>
    <w:p w14:paraId="19250383" w14:textId="77777777" w:rsidR="00BF3DF6" w:rsidRPr="00BF3DF6" w:rsidRDefault="00BF3DF6" w:rsidP="00BF3DF6">
      <w:pPr>
        <w:ind w:right="141"/>
        <w:jc w:val="both"/>
        <w:rPr>
          <w:sz w:val="24"/>
          <w:szCs w:val="24"/>
        </w:rPr>
      </w:pPr>
      <w:r w:rsidRPr="00BF3DF6">
        <w:rPr>
          <w:sz w:val="24"/>
          <w:szCs w:val="24"/>
        </w:rPr>
        <w:t>Penjelasan diagram alir proses/program</w:t>
      </w:r>
    </w:p>
    <w:p w14:paraId="553720BB" w14:textId="3C0484A5" w:rsidR="00E97B99" w:rsidRPr="00BF3DF6" w:rsidRDefault="00BF3DF6" w:rsidP="00BF3DF6">
      <w:pPr>
        <w:pStyle w:val="Text"/>
        <w:rPr>
          <w:i/>
          <w:iCs/>
          <w:szCs w:val="24"/>
        </w:rPr>
      </w:pPr>
      <w:r w:rsidRPr="00BF3DF6">
        <w:rPr>
          <w:szCs w:val="24"/>
        </w:rPr>
        <w:t xml:space="preserve">Tombol Power digunakan untuk menghidupkan alat kemudian sistem akan menginisialisasi. Kemudian akan keluar Tampilan </w:t>
      </w:r>
      <w:r w:rsidRPr="00BF3DF6">
        <w:rPr>
          <w:szCs w:val="24"/>
          <w:lang w:val="en-US"/>
        </w:rPr>
        <w:t xml:space="preserve">SDcard OK ,lalu akan otomatis pindah ke menu pengimputan data diri, yang di dalamnya ada pengimputan usia, tinggi badan dan jenis kelamin. Kemudian penyesuaiyan data yang di input, Sensor MPXV7002DP akan aktif apa bila push button / tombol start ditekan untuk memulai pengecekan arus puncak nafas / </w:t>
      </w:r>
      <w:r w:rsidRPr="00BF3DF6">
        <w:rPr>
          <w:i/>
          <w:szCs w:val="24"/>
          <w:lang w:val="en-US"/>
        </w:rPr>
        <w:t xml:space="preserve">exfirasi </w:t>
      </w:r>
      <w:r w:rsidRPr="00BF3DF6">
        <w:rPr>
          <w:szCs w:val="24"/>
          <w:lang w:val="en-US"/>
        </w:rPr>
        <w:t xml:space="preserve">dengan meniup sekuat kuatnya. Lalu </w:t>
      </w:r>
      <w:r w:rsidRPr="00BF3DF6">
        <w:rPr>
          <w:i/>
          <w:szCs w:val="24"/>
          <w:lang w:val="en-US"/>
        </w:rPr>
        <w:t>arduino</w:t>
      </w:r>
      <w:r w:rsidRPr="00BF3DF6">
        <w:rPr>
          <w:szCs w:val="24"/>
          <w:lang w:val="en-US"/>
        </w:rPr>
        <w:t xml:space="preserve"> di gunakan sebagai pusat pengendali sistem. </w:t>
      </w:r>
      <w:r w:rsidRPr="00BF3DF6">
        <w:rPr>
          <w:szCs w:val="24"/>
        </w:rPr>
        <w:t xml:space="preserve">Kemudian hasil pembacaan sensor dikonversi nilai ADC dan kemudian diubah lagi kedalam bentuk </w:t>
      </w:r>
      <w:r w:rsidRPr="00BF3DF6">
        <w:rPr>
          <w:i/>
          <w:color w:val="000000" w:themeColor="text1"/>
          <w:szCs w:val="24"/>
          <w:lang w:val="en-US"/>
        </w:rPr>
        <w:t>Liters per minute</w:t>
      </w:r>
      <w:r w:rsidRPr="00BF3DF6">
        <w:rPr>
          <w:color w:val="000000" w:themeColor="text1"/>
          <w:szCs w:val="24"/>
          <w:lang w:val="en-US"/>
        </w:rPr>
        <w:t xml:space="preserve"> (l/min). </w:t>
      </w:r>
      <w:r w:rsidRPr="00BF3DF6">
        <w:rPr>
          <w:szCs w:val="24"/>
        </w:rPr>
        <w:t>maka pada OLED akan menampilkan</w:t>
      </w:r>
      <w:r w:rsidRPr="00BF3DF6">
        <w:rPr>
          <w:szCs w:val="24"/>
          <w:lang w:val="en-US"/>
        </w:rPr>
        <w:t xml:space="preserve"> nilai hasil pengukuran arus puncak nafas dan di ahiri dengan file ok. Speaker berfungsi sebagai output suara dari hasil pemeriksaan arus puncak nafas / </w:t>
      </w:r>
      <w:r w:rsidRPr="00BF3DF6">
        <w:rPr>
          <w:i/>
          <w:szCs w:val="24"/>
          <w:lang w:val="en-US"/>
        </w:rPr>
        <w:t>exfirasi</w:t>
      </w:r>
      <w:r w:rsidRPr="00BF3DF6">
        <w:rPr>
          <w:szCs w:val="24"/>
          <w:lang w:val="en-US"/>
        </w:rPr>
        <w:t>. dan Kemudian tombol reset berfungsi untuk mengulang program kembali.</w:t>
      </w:r>
    </w:p>
    <w:p w14:paraId="3EEF822C" w14:textId="663DE047" w:rsidR="00D434D8" w:rsidRPr="008F308C" w:rsidRDefault="00BF3DF6" w:rsidP="00EF25A3">
      <w:pPr>
        <w:pStyle w:val="Heading2"/>
      </w:pPr>
      <w:r>
        <w:t>Blok Diagram Sistem</w:t>
      </w:r>
    </w:p>
    <w:p w14:paraId="202A629D" w14:textId="77777777" w:rsidR="00BF3DF6" w:rsidRPr="00BF3DF6" w:rsidRDefault="00BF3DF6" w:rsidP="00BF3DF6">
      <w:pPr>
        <w:ind w:firstLine="426"/>
        <w:rPr>
          <w:sz w:val="24"/>
          <w:szCs w:val="24"/>
        </w:rPr>
      </w:pPr>
      <w:r w:rsidRPr="00BF3DF6">
        <w:rPr>
          <w:sz w:val="24"/>
          <w:szCs w:val="24"/>
        </w:rPr>
        <w:t xml:space="preserve">Berikut ini adalah blok diagram sistem ditunjukkan gambar 3.1 berikut : </w:t>
      </w:r>
    </w:p>
    <w:p w14:paraId="1515E29A" w14:textId="241E0B62" w:rsidR="00BF3DF6" w:rsidRPr="00BF3DF6" w:rsidRDefault="00792C43" w:rsidP="00630C5E">
      <w:pPr>
        <w:tabs>
          <w:tab w:val="center" w:pos="3203"/>
          <w:tab w:val="left" w:pos="5610"/>
        </w:tabs>
        <w:jc w:val="center"/>
        <w:rPr>
          <w:color w:val="000000" w:themeColor="text1"/>
          <w:sz w:val="24"/>
          <w:szCs w:val="24"/>
        </w:rPr>
      </w:pPr>
      <w:r w:rsidRPr="00792C43">
        <w:rPr>
          <w:noProof/>
          <w:color w:val="000000" w:themeColor="text1"/>
          <w:sz w:val="24"/>
          <w:szCs w:val="24"/>
          <w:lang w:val="en-GB" w:eastAsia="en-GB"/>
        </w:rPr>
        <w:drawing>
          <wp:inline distT="0" distB="0" distL="0" distR="0" wp14:anchorId="353BC657" wp14:editId="1FDE1B87">
            <wp:extent cx="4017524" cy="2948547"/>
            <wp:effectExtent l="0" t="0" r="2540" b="4445"/>
            <wp:docPr id="10"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rotWithShape="1">
                    <a:blip r:embed="rId25">
                      <a:extLst>
                        <a:ext uri="{28A0092B-C50C-407E-A947-70E740481C1C}">
                          <a14:useLocalDpi xmlns:a14="http://schemas.microsoft.com/office/drawing/2010/main" val="0"/>
                        </a:ext>
                      </a:extLst>
                    </a:blip>
                    <a:srcRect l="12393" t="2092" r="12416" b="796"/>
                    <a:stretch/>
                  </pic:blipFill>
                  <pic:spPr bwMode="auto">
                    <a:xfrm>
                      <a:off x="0" y="0"/>
                      <a:ext cx="4024273" cy="2953500"/>
                    </a:xfrm>
                    <a:prstGeom prst="rect">
                      <a:avLst/>
                    </a:prstGeom>
                    <a:ln>
                      <a:noFill/>
                    </a:ln>
                    <a:extLst>
                      <a:ext uri="{53640926-AAD7-44D8-BBD7-CCE9431645EC}">
                        <a14:shadowObscured xmlns:a14="http://schemas.microsoft.com/office/drawing/2010/main"/>
                      </a:ext>
                    </a:extLst>
                  </pic:spPr>
                </pic:pic>
              </a:graphicData>
            </a:graphic>
          </wp:inline>
        </w:drawing>
      </w:r>
    </w:p>
    <w:p w14:paraId="03A2DEF4" w14:textId="77777777" w:rsidR="00BF3DF6" w:rsidRPr="00BF3DF6" w:rsidRDefault="00BF3DF6" w:rsidP="00BF3DF6">
      <w:pPr>
        <w:tabs>
          <w:tab w:val="center" w:pos="3203"/>
          <w:tab w:val="left" w:pos="5610"/>
        </w:tabs>
        <w:rPr>
          <w:color w:val="000000" w:themeColor="text1"/>
          <w:sz w:val="24"/>
          <w:szCs w:val="24"/>
        </w:rPr>
      </w:pPr>
    </w:p>
    <w:p w14:paraId="1A4FE22D" w14:textId="77777777" w:rsidR="00BF3DF6" w:rsidRPr="00BF3DF6" w:rsidRDefault="00BF3DF6" w:rsidP="00BF3DF6">
      <w:pPr>
        <w:tabs>
          <w:tab w:val="center" w:pos="3203"/>
          <w:tab w:val="left" w:pos="5610"/>
        </w:tabs>
        <w:rPr>
          <w:color w:val="000000" w:themeColor="text1"/>
          <w:sz w:val="24"/>
          <w:szCs w:val="24"/>
        </w:rPr>
      </w:pPr>
    </w:p>
    <w:p w14:paraId="73ABC8C2" w14:textId="2E1FFCF9" w:rsidR="00BF3DF6" w:rsidRPr="00BF3DF6" w:rsidRDefault="00BF3DF6" w:rsidP="006F40FB">
      <w:pPr>
        <w:pStyle w:val="Text"/>
        <w:ind w:firstLine="0"/>
        <w:jc w:val="center"/>
        <w:rPr>
          <w:szCs w:val="24"/>
          <w:lang w:val="en-US"/>
        </w:rPr>
      </w:pPr>
      <w:r w:rsidRPr="00BF3DF6">
        <w:rPr>
          <w:szCs w:val="24"/>
        </w:rPr>
        <w:t>Gambar 3</w:t>
      </w:r>
      <w:r w:rsidRPr="00BF3DF6">
        <w:rPr>
          <w:szCs w:val="24"/>
          <w:lang w:val="en-US"/>
        </w:rPr>
        <w:t>.</w:t>
      </w:r>
      <w:r w:rsidRPr="00BF3DF6">
        <w:rPr>
          <w:szCs w:val="24"/>
        </w:rPr>
        <w:fldChar w:fldCharType="begin"/>
      </w:r>
      <w:r w:rsidRPr="00BF3DF6">
        <w:rPr>
          <w:szCs w:val="24"/>
        </w:rPr>
        <w:instrText xml:space="preserve"> SEQ Gambar_3 \* ARABIC </w:instrText>
      </w:r>
      <w:r w:rsidRPr="00BF3DF6">
        <w:rPr>
          <w:szCs w:val="24"/>
        </w:rPr>
        <w:fldChar w:fldCharType="separate"/>
      </w:r>
      <w:r w:rsidRPr="00BF3DF6">
        <w:rPr>
          <w:szCs w:val="24"/>
        </w:rPr>
        <w:t>1</w:t>
      </w:r>
      <w:r w:rsidRPr="00BF3DF6">
        <w:rPr>
          <w:szCs w:val="24"/>
        </w:rPr>
        <w:fldChar w:fldCharType="end"/>
      </w:r>
      <w:r w:rsidRPr="00BF3DF6">
        <w:rPr>
          <w:szCs w:val="24"/>
        </w:rPr>
        <w:t xml:space="preserve"> Blok Diagram</w:t>
      </w:r>
    </w:p>
    <w:p w14:paraId="13266AC8" w14:textId="77777777" w:rsidR="00BF3DF6" w:rsidRDefault="00BF3DF6" w:rsidP="00BF3DF6">
      <w:pPr>
        <w:pStyle w:val="Text"/>
        <w:rPr>
          <w:szCs w:val="24"/>
          <w:lang w:val="en-US"/>
        </w:rPr>
      </w:pPr>
    </w:p>
    <w:p w14:paraId="7DCF98EB" w14:textId="74ECCB01" w:rsidR="00BF3DF6" w:rsidRDefault="00BF3DF6" w:rsidP="00BF3DF6">
      <w:pPr>
        <w:pStyle w:val="Text"/>
        <w:rPr>
          <w:szCs w:val="24"/>
          <w:lang w:val="en-US"/>
        </w:rPr>
      </w:pPr>
      <w:r w:rsidRPr="00BF3DF6">
        <w:rPr>
          <w:szCs w:val="24"/>
          <w:lang w:val="en-US"/>
        </w:rPr>
        <w:t>Pada mulanya sistem akan menginisialisasi. Kemudian penghembusan nafas sebagai input akan dibaca oleh sistem. Dalam perancangan alat ini menggunakan sensor MPXV7002DP untuk mendeteksi tekanan aliran nafas dari mulut. Mikrokontroler arduino Nano berfungsi sebagai pusat pengendali yang terhubung dengan sensor MPXV7002DP, LCD dan speaker. LCD digunakan sebagai penampil, speaker sebagai output suara, Micro SD sebagai penyimpanan data hasil pemeriksaan dan Bluetooth HC-5 sebagai penghubung nirkabel ke perangkat android. User dapat mengulangi kembali pendeteksian dengan menekan tombol reset atau menonaktifkan alat tersebut.</w:t>
      </w:r>
    </w:p>
    <w:p w14:paraId="0F93D58D" w14:textId="77777777" w:rsidR="006F40FB" w:rsidRDefault="006F40FB" w:rsidP="00BF3DF6">
      <w:pPr>
        <w:pStyle w:val="Text"/>
        <w:rPr>
          <w:szCs w:val="24"/>
          <w:lang w:val="en-US"/>
        </w:rPr>
      </w:pPr>
    </w:p>
    <w:p w14:paraId="223A00DD" w14:textId="0FC6C1E3" w:rsidR="006F40FB" w:rsidRPr="006F40FB" w:rsidRDefault="006F40FB" w:rsidP="006F40FB">
      <w:pPr>
        <w:pStyle w:val="Heading2"/>
        <w:rPr>
          <w:color w:val="000000" w:themeColor="text1"/>
        </w:rPr>
      </w:pPr>
      <w:r>
        <w:t>Perancangan Peak Flow Meter</w:t>
      </w:r>
    </w:p>
    <w:p w14:paraId="0E183452" w14:textId="6C904079" w:rsidR="006F40FB" w:rsidRPr="006F40FB" w:rsidRDefault="00855F8C" w:rsidP="006F40FB">
      <w:pPr>
        <w:pStyle w:val="Text"/>
        <w:rPr>
          <w:color w:val="000000" w:themeColor="text1"/>
          <w:szCs w:val="24"/>
          <w:lang w:val="en-US"/>
        </w:rPr>
      </w:pPr>
      <w:r>
        <w:rPr>
          <w:color w:val="000000" w:themeColor="text1"/>
          <w:szCs w:val="24"/>
        </w:rPr>
        <w:t>Hasil dari p</w:t>
      </w:r>
      <w:r w:rsidR="006F40FB" w:rsidRPr="006F40FB">
        <w:rPr>
          <w:color w:val="000000" w:themeColor="text1"/>
          <w:szCs w:val="24"/>
          <w:lang w:val="en-US"/>
        </w:rPr>
        <w:t xml:space="preserve">erancangan </w:t>
      </w:r>
      <w:r>
        <w:rPr>
          <w:color w:val="000000" w:themeColor="text1"/>
          <w:szCs w:val="24"/>
        </w:rPr>
        <w:t xml:space="preserve">skematik </w:t>
      </w:r>
      <w:r w:rsidRPr="00792C43">
        <w:rPr>
          <w:i/>
          <w:color w:val="000000" w:themeColor="text1"/>
          <w:szCs w:val="24"/>
        </w:rPr>
        <w:t>Peak Flow Meter</w:t>
      </w:r>
      <w:r>
        <w:rPr>
          <w:color w:val="000000" w:themeColor="text1"/>
          <w:szCs w:val="24"/>
        </w:rPr>
        <w:t xml:space="preserve"> dengan output suara</w:t>
      </w:r>
      <w:r w:rsidR="006F40FB" w:rsidRPr="006F40FB">
        <w:rPr>
          <w:color w:val="000000" w:themeColor="text1"/>
          <w:szCs w:val="24"/>
          <w:lang w:val="en-US"/>
        </w:rPr>
        <w:t xml:space="preserve"> dapat dilihat pada gambar dibawah</w:t>
      </w:r>
      <w:r w:rsidR="006F40FB">
        <w:rPr>
          <w:color w:val="000000" w:themeColor="text1"/>
          <w:szCs w:val="24"/>
        </w:rPr>
        <w:t xml:space="preserve"> </w:t>
      </w:r>
      <w:r w:rsidR="006F40FB" w:rsidRPr="006F40FB">
        <w:rPr>
          <w:color w:val="000000" w:themeColor="text1"/>
          <w:szCs w:val="24"/>
          <w:lang w:val="en-US"/>
        </w:rPr>
        <w:t>:</w:t>
      </w:r>
    </w:p>
    <w:p w14:paraId="519BE948" w14:textId="77777777" w:rsidR="006F40FB" w:rsidRPr="006F40FB" w:rsidRDefault="006F40FB" w:rsidP="006F40FB">
      <w:pPr>
        <w:tabs>
          <w:tab w:val="center" w:pos="3203"/>
          <w:tab w:val="left" w:pos="5610"/>
        </w:tabs>
        <w:jc w:val="both"/>
        <w:rPr>
          <w:color w:val="000000" w:themeColor="text1"/>
          <w:sz w:val="24"/>
          <w:szCs w:val="24"/>
        </w:rPr>
      </w:pPr>
    </w:p>
    <w:p w14:paraId="65515189" w14:textId="74B458FE" w:rsidR="006F40FB" w:rsidRPr="006F40FB" w:rsidRDefault="006F40FB" w:rsidP="006F40FB">
      <w:pPr>
        <w:tabs>
          <w:tab w:val="center" w:pos="3203"/>
          <w:tab w:val="left" w:pos="5610"/>
        </w:tabs>
        <w:jc w:val="center"/>
        <w:rPr>
          <w:color w:val="000000" w:themeColor="text1"/>
          <w:sz w:val="24"/>
          <w:szCs w:val="24"/>
        </w:rPr>
      </w:pPr>
      <w:r w:rsidRPr="006F40FB">
        <w:rPr>
          <w:noProof/>
          <w:sz w:val="24"/>
          <w:szCs w:val="24"/>
          <w:lang w:val="en-GB" w:eastAsia="en-GB"/>
        </w:rPr>
        <w:drawing>
          <wp:inline distT="0" distB="0" distL="0" distR="0" wp14:anchorId="2A6D19D1" wp14:editId="2FAAE14C">
            <wp:extent cx="5434509" cy="421207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14860" cy="4274354"/>
                    </a:xfrm>
                    <a:prstGeom prst="rect">
                      <a:avLst/>
                    </a:prstGeom>
                  </pic:spPr>
                </pic:pic>
              </a:graphicData>
            </a:graphic>
          </wp:inline>
        </w:drawing>
      </w:r>
    </w:p>
    <w:p w14:paraId="7BB1E190" w14:textId="77777777" w:rsidR="006F40FB" w:rsidRPr="006F40FB" w:rsidRDefault="006F40FB" w:rsidP="006F40FB">
      <w:pPr>
        <w:tabs>
          <w:tab w:val="center" w:pos="3203"/>
          <w:tab w:val="left" w:pos="5610"/>
        </w:tabs>
        <w:jc w:val="both"/>
        <w:rPr>
          <w:color w:val="000000" w:themeColor="text1"/>
          <w:sz w:val="24"/>
          <w:szCs w:val="24"/>
        </w:rPr>
      </w:pPr>
    </w:p>
    <w:p w14:paraId="67F397C5" w14:textId="2922F2A8" w:rsidR="006F40FB" w:rsidRPr="006F40FB" w:rsidRDefault="006F40FB" w:rsidP="006F40FB">
      <w:pPr>
        <w:pStyle w:val="NoSpacing"/>
        <w:jc w:val="center"/>
        <w:rPr>
          <w:rFonts w:ascii="Times New Roman" w:hAnsi="Times New Roman" w:cs="Times New Roman"/>
          <w:sz w:val="24"/>
          <w:szCs w:val="24"/>
          <w:lang w:val="en-US"/>
        </w:rPr>
      </w:pPr>
      <w:bookmarkStart w:id="6" w:name="_Toc519047139"/>
      <w:r w:rsidRPr="006F40FB">
        <w:rPr>
          <w:rFonts w:ascii="Times New Roman" w:hAnsi="Times New Roman" w:cs="Times New Roman"/>
          <w:sz w:val="24"/>
          <w:szCs w:val="24"/>
        </w:rPr>
        <w:t xml:space="preserve">Gambar 3 </w:t>
      </w:r>
      <w:r w:rsidRPr="006F40FB">
        <w:rPr>
          <w:rFonts w:ascii="Times New Roman" w:hAnsi="Times New Roman" w:cs="Times New Roman"/>
          <w:sz w:val="24"/>
          <w:szCs w:val="24"/>
        </w:rPr>
        <w:fldChar w:fldCharType="begin"/>
      </w:r>
      <w:r w:rsidRPr="006F40FB">
        <w:rPr>
          <w:rFonts w:ascii="Times New Roman" w:hAnsi="Times New Roman" w:cs="Times New Roman"/>
          <w:sz w:val="24"/>
          <w:szCs w:val="24"/>
        </w:rPr>
        <w:instrText xml:space="preserve"> SEQ Gambar_3 \* ARABIC </w:instrText>
      </w:r>
      <w:r w:rsidRPr="006F40FB">
        <w:rPr>
          <w:rFonts w:ascii="Times New Roman" w:hAnsi="Times New Roman" w:cs="Times New Roman"/>
          <w:sz w:val="24"/>
          <w:szCs w:val="24"/>
        </w:rPr>
        <w:fldChar w:fldCharType="separate"/>
      </w:r>
      <w:r w:rsidRPr="006F40FB">
        <w:rPr>
          <w:rFonts w:ascii="Times New Roman" w:hAnsi="Times New Roman" w:cs="Times New Roman"/>
          <w:noProof/>
          <w:sz w:val="24"/>
          <w:szCs w:val="24"/>
        </w:rPr>
        <w:t>3</w:t>
      </w:r>
      <w:r w:rsidRPr="006F40FB">
        <w:rPr>
          <w:rFonts w:ascii="Times New Roman" w:hAnsi="Times New Roman" w:cs="Times New Roman"/>
          <w:sz w:val="24"/>
          <w:szCs w:val="24"/>
        </w:rPr>
        <w:fldChar w:fldCharType="end"/>
      </w:r>
      <w:r w:rsidRPr="006F40FB">
        <w:rPr>
          <w:rFonts w:ascii="Times New Roman" w:hAnsi="Times New Roman" w:cs="Times New Roman"/>
          <w:sz w:val="24"/>
          <w:szCs w:val="24"/>
        </w:rPr>
        <w:t xml:space="preserve"> </w:t>
      </w:r>
      <w:bookmarkEnd w:id="6"/>
      <w:r w:rsidR="00792C43">
        <w:rPr>
          <w:rFonts w:ascii="Times New Roman" w:hAnsi="Times New Roman" w:cs="Times New Roman"/>
          <w:sz w:val="24"/>
          <w:szCs w:val="24"/>
        </w:rPr>
        <w:t xml:space="preserve">Gambar Skematik </w:t>
      </w:r>
      <w:r w:rsidR="00792C43" w:rsidRPr="00792C43">
        <w:rPr>
          <w:rFonts w:ascii="Times New Roman" w:hAnsi="Times New Roman" w:cs="Times New Roman"/>
          <w:i/>
          <w:sz w:val="24"/>
          <w:szCs w:val="24"/>
        </w:rPr>
        <w:t>Peak Flow Meter</w:t>
      </w:r>
    </w:p>
    <w:p w14:paraId="4991DAC1" w14:textId="77777777" w:rsidR="008E7276" w:rsidRDefault="008E7276" w:rsidP="006F40FB">
      <w:pPr>
        <w:pStyle w:val="Text"/>
        <w:rPr>
          <w:color w:val="000000" w:themeColor="text1"/>
          <w:szCs w:val="24"/>
          <w:lang w:val="en-US"/>
        </w:rPr>
      </w:pPr>
    </w:p>
    <w:p w14:paraId="35742B6F" w14:textId="747513C4" w:rsidR="006F40FB" w:rsidRPr="006F40FB" w:rsidRDefault="006F40FB" w:rsidP="006F40FB">
      <w:pPr>
        <w:pStyle w:val="Text"/>
        <w:rPr>
          <w:szCs w:val="24"/>
          <w:lang w:val="en-US"/>
        </w:rPr>
      </w:pPr>
      <w:r w:rsidRPr="006F40FB">
        <w:rPr>
          <w:color w:val="000000" w:themeColor="text1"/>
          <w:szCs w:val="24"/>
          <w:lang w:val="en-US"/>
        </w:rPr>
        <w:t>Pada saat alat mati</w:t>
      </w:r>
      <w:r>
        <w:rPr>
          <w:color w:val="000000" w:themeColor="text1"/>
          <w:szCs w:val="24"/>
        </w:rPr>
        <w:t>,</w:t>
      </w:r>
      <w:r w:rsidRPr="006F40FB">
        <w:rPr>
          <w:color w:val="000000" w:themeColor="text1"/>
          <w:szCs w:val="24"/>
          <w:lang w:val="en-US"/>
        </w:rPr>
        <w:t xml:space="preserve"> untuk menghidupkannya tekan tombol power, ketika tombol power ditekan kaki gate Q1/ Mosfet tipe P akan berkondisi rendah atau low. Sehingga arus dari battery akan mengalir keseluruh rangkaian kemudian program di arduino akan melakukan inisialisasi dan akan memberikan logic high pada pin D8 sehingga transistor Q2 akan ON. Fungsi dari transistor Q2 untuk mengunci supaya Q1 terus dalam kondisi ON. Setelah itu arduino akan membaca sensor MPXV7002DP yang kemudian dikonversi nilai analog digital converter(ADC) dan selanjutnya di konversi lagi kedalam bentuk </w:t>
      </w:r>
      <w:r w:rsidRPr="006F40FB">
        <w:rPr>
          <w:i/>
          <w:color w:val="000000" w:themeColor="text1"/>
          <w:szCs w:val="24"/>
          <w:lang w:val="en-US"/>
        </w:rPr>
        <w:t>Liters per minute</w:t>
      </w:r>
      <w:r w:rsidRPr="006F40FB">
        <w:rPr>
          <w:color w:val="000000" w:themeColor="text1"/>
          <w:szCs w:val="24"/>
          <w:lang w:val="en-US"/>
        </w:rPr>
        <w:t xml:space="preserve"> (l/min) dan kemudian ditampilkan di OLED display. Saat pembacaan sensor selesai maka arduino akan memerintahkan DF Player untuk memutar suara.</w:t>
      </w:r>
    </w:p>
    <w:p w14:paraId="25963266" w14:textId="77777777" w:rsidR="006F40FB" w:rsidRPr="00BF3DF6" w:rsidRDefault="006F40FB" w:rsidP="00BF3DF6">
      <w:pPr>
        <w:pStyle w:val="Text"/>
        <w:rPr>
          <w:szCs w:val="24"/>
        </w:rPr>
      </w:pPr>
    </w:p>
    <w:p w14:paraId="0CBC49D7" w14:textId="25FC29F2" w:rsidR="001B36B1" w:rsidRPr="008F308C" w:rsidRDefault="00792C43" w:rsidP="00EF25A3">
      <w:pPr>
        <w:pStyle w:val="Heading1"/>
        <w:rPr>
          <w:szCs w:val="24"/>
        </w:rPr>
      </w:pPr>
      <w:r>
        <w:rPr>
          <w:szCs w:val="24"/>
        </w:rPr>
        <w:lastRenderedPageBreak/>
        <w:t>Hasil Pengujian dan Analisis</w:t>
      </w:r>
    </w:p>
    <w:p w14:paraId="2E6970F5" w14:textId="1DB1C105" w:rsidR="001B36B1" w:rsidRDefault="004C7EA3" w:rsidP="00EF25A3">
      <w:pPr>
        <w:pStyle w:val="Heading2"/>
      </w:pPr>
      <w:r>
        <w:t>Display hasil pembacaan pada alat</w:t>
      </w:r>
    </w:p>
    <w:p w14:paraId="23A90511" w14:textId="7A005492" w:rsidR="00630C5E" w:rsidRDefault="00630C5E" w:rsidP="004C7EA3">
      <w:pPr>
        <w:pStyle w:val="Text"/>
        <w:jc w:val="center"/>
        <w:rPr>
          <w:szCs w:val="24"/>
        </w:rPr>
      </w:pPr>
      <w:r w:rsidRPr="00630C5E">
        <w:rPr>
          <w:szCs w:val="24"/>
          <w:lang w:val="en-GB" w:eastAsia="en-GB"/>
        </w:rPr>
        <w:drawing>
          <wp:inline distT="0" distB="0" distL="0" distR="0" wp14:anchorId="777E3221" wp14:editId="4D015176">
            <wp:extent cx="1672590" cy="2840354"/>
            <wp:effectExtent l="0" t="0" r="3810" b="0"/>
            <wp:docPr id="4098" name="Picture 2" descr="https://lh3.googleusercontent.com/QeN2MJQon0kXToE6doX0Gc_mapV4-RVAMVJEIG3qXsmrvN6N0PyYcTDgm5tQwgfCyKBWqNu4IMRvVRzhGKLTQ39isypqHX--QC3l8jJX8tnLw53rvqtiTsWhFitnp_Ek_iD6QjYTYciT8rm7wZVVCzXGMRszyB1gmTVvzUKm_rQNP2fAE_s2UKcs5lt_9JcIryQ3qy7BS4xmgwu4LZ8-lFKcuM4GbYYFuvL9SuSba9XcJVFubwZHj445nMTnPvL4mHBPt2dMfTP7oNYKM1a2j9zgWRG2Fp4LsPn7kDsTEOv8P_qXM0DxgoLvADdLPbDnvgdpx7cgvuPlbWWjuf7OZab3OlmDhpGtabp95Gb3GHYAVqcmFkuXfEnII-P3kpiocNoLxxTeNBi1JkPPBh50fEuJsdUFy4_UsBrm9lxKBONB80QwvEtybLKFs7b7yamER4EVoTSRAjBWX22I_sv7YFGoIR7zZuWqaPUSh6UNFnVxf7R-qrun0zkiWkYIH5tU53UvsffXTXUl3HFPUa5SsAipFalRsNXfH-58EA_85S13DGr41CvX75iLiqd_GuAp35HFq0khI1eHEr_v7CCvLzbKxPpcqynxg6obhs4tboOfKWomocf2to09Hx5MQX1mtXTFdCMfd3fToeukn0xiOccqHF6cF20=w477-h635-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lh3.googleusercontent.com/QeN2MJQon0kXToE6doX0Gc_mapV4-RVAMVJEIG3qXsmrvN6N0PyYcTDgm5tQwgfCyKBWqNu4IMRvVRzhGKLTQ39isypqHX--QC3l8jJX8tnLw53rvqtiTsWhFitnp_Ek_iD6QjYTYciT8rm7wZVVCzXGMRszyB1gmTVvzUKm_rQNP2fAE_s2UKcs5lt_9JcIryQ3qy7BS4xmgwu4LZ8-lFKcuM4GbYYFuvL9SuSba9XcJVFubwZHj445nMTnPvL4mHBPt2dMfTP7oNYKM1a2j9zgWRG2Fp4LsPn7kDsTEOv8P_qXM0DxgoLvADdLPbDnvgdpx7cgvuPlbWWjuf7OZab3OlmDhpGtabp95Gb3GHYAVqcmFkuXfEnII-P3kpiocNoLxxTeNBi1JkPPBh50fEuJsdUFy4_UsBrm9lxKBONB80QwvEtybLKFs7b7yamER4EVoTSRAjBWX22I_sv7YFGoIR7zZuWqaPUSh6UNFnVxf7R-qrun0zkiWkYIH5tU53UvsffXTXUl3HFPUa5SsAipFalRsNXfH-58EA_85S13DGr41CvX75iLiqd_GuAp35HFq0khI1eHEr_v7CCvLzbKxPpcqynxg6obhs4tboOfKWomocf2to09Hx5MQX1mtXTFdCMfd3fToeukn0xiOccqHF6cF20=w477-h635-no"/>
                    <pic:cNvPicPr>
                      <a:picLocks noChangeAspect="1" noChangeArrowheads="1"/>
                    </pic:cNvPicPr>
                  </pic:nvPicPr>
                  <pic:blipFill rotWithShape="1">
                    <a:blip r:embed="rId27">
                      <a:extLst>
                        <a:ext uri="{28A0092B-C50C-407E-A947-70E740481C1C}">
                          <a14:useLocalDpi xmlns:a14="http://schemas.microsoft.com/office/drawing/2010/main" val="0"/>
                        </a:ext>
                      </a:extLst>
                    </a:blip>
                    <a:srcRect l="28760" t="14959" r="24906"/>
                    <a:stretch/>
                  </pic:blipFill>
                  <pic:spPr bwMode="auto">
                    <a:xfrm>
                      <a:off x="0" y="0"/>
                      <a:ext cx="1689792" cy="2869567"/>
                    </a:xfrm>
                    <a:prstGeom prst="rect">
                      <a:avLst/>
                    </a:prstGeom>
                    <a:noFill/>
                    <a:ln>
                      <a:noFill/>
                    </a:ln>
                    <a:extLst>
                      <a:ext uri="{53640926-AAD7-44D8-BBD7-CCE9431645EC}">
                        <a14:shadowObscured xmlns:a14="http://schemas.microsoft.com/office/drawing/2010/main"/>
                      </a:ext>
                    </a:extLst>
                  </pic:spPr>
                </pic:pic>
              </a:graphicData>
            </a:graphic>
          </wp:inline>
        </w:drawing>
      </w:r>
      <w:r w:rsidRPr="00630C5E">
        <w:rPr>
          <w:szCs w:val="24"/>
          <w:lang w:val="en-GB" w:eastAsia="en-GB"/>
        </w:rPr>
        <w:drawing>
          <wp:inline distT="0" distB="0" distL="0" distR="0" wp14:anchorId="5DFD5B7C" wp14:editId="5BAB9676">
            <wp:extent cx="1714500" cy="2838450"/>
            <wp:effectExtent l="0" t="0" r="0" b="0"/>
            <wp:docPr id="1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8"/>
                    <a:stretch>
                      <a:fillRect/>
                    </a:stretch>
                  </pic:blipFill>
                  <pic:spPr>
                    <a:xfrm>
                      <a:off x="0" y="0"/>
                      <a:ext cx="1714500" cy="2838450"/>
                    </a:xfrm>
                    <a:prstGeom prst="rect">
                      <a:avLst/>
                    </a:prstGeom>
                  </pic:spPr>
                </pic:pic>
              </a:graphicData>
            </a:graphic>
          </wp:inline>
        </w:drawing>
      </w:r>
    </w:p>
    <w:p w14:paraId="79B94E03" w14:textId="19F9D606" w:rsidR="004C7EA3" w:rsidRDefault="004C7EA3" w:rsidP="004C7EA3">
      <w:pPr>
        <w:pStyle w:val="Text"/>
        <w:jc w:val="center"/>
        <w:rPr>
          <w:szCs w:val="24"/>
        </w:rPr>
      </w:pPr>
      <w:r>
        <w:rPr>
          <w:szCs w:val="24"/>
        </w:rPr>
        <w:t>Gambar.......Display hasil pembacaan alat</w:t>
      </w:r>
    </w:p>
    <w:p w14:paraId="3AB593E3" w14:textId="3F2E8B5E" w:rsidR="004C7EA3" w:rsidRPr="004C7EA3" w:rsidRDefault="004C7EA3" w:rsidP="004C7EA3">
      <w:pPr>
        <w:pStyle w:val="Text"/>
        <w:rPr>
          <w:szCs w:val="24"/>
        </w:rPr>
      </w:pPr>
      <w:r w:rsidRPr="004C7EA3">
        <w:rPr>
          <w:szCs w:val="24"/>
        </w:rPr>
        <w:t xml:space="preserve">Pada rancang bangun </w:t>
      </w:r>
      <w:r w:rsidRPr="004C7EA3">
        <w:rPr>
          <w:i/>
          <w:szCs w:val="24"/>
          <w:lang w:val="en-US"/>
        </w:rPr>
        <w:t>Peak flow meter</w:t>
      </w:r>
      <w:r w:rsidRPr="004C7EA3">
        <w:rPr>
          <w:szCs w:val="24"/>
        </w:rPr>
        <w:t xml:space="preserve"> menggunakan mikrokontroler  </w:t>
      </w:r>
      <w:r w:rsidRPr="004C7EA3">
        <w:rPr>
          <w:i/>
          <w:szCs w:val="24"/>
        </w:rPr>
        <w:t xml:space="preserve">Arduino nano. </w:t>
      </w:r>
      <w:r w:rsidRPr="004C7EA3">
        <w:rPr>
          <w:szCs w:val="24"/>
        </w:rPr>
        <w:t xml:space="preserve">Sensor </w:t>
      </w:r>
      <w:r w:rsidRPr="004C7EA3">
        <w:rPr>
          <w:szCs w:val="24"/>
          <w:lang w:val="en-US"/>
        </w:rPr>
        <w:t xml:space="preserve">MPXV7002DP </w:t>
      </w:r>
      <w:r w:rsidRPr="004C7EA3">
        <w:rPr>
          <w:szCs w:val="24"/>
        </w:rPr>
        <w:t xml:space="preserve">digunakan sebagai </w:t>
      </w:r>
      <w:r w:rsidRPr="004C7EA3">
        <w:rPr>
          <w:szCs w:val="24"/>
          <w:lang w:val="en-US"/>
        </w:rPr>
        <w:t xml:space="preserve">pengukuran tekanan hembusan nafas </w:t>
      </w:r>
      <w:r w:rsidRPr="004C7EA3">
        <w:rPr>
          <w:szCs w:val="24"/>
        </w:rPr>
        <w:t xml:space="preserve">kemudian hasil pembacaan sensor di keluarkan berupa output suara </w:t>
      </w:r>
      <w:r w:rsidRPr="004C7EA3">
        <w:rPr>
          <w:szCs w:val="24"/>
          <w:lang w:val="en-US"/>
        </w:rPr>
        <w:t xml:space="preserve">, tapilan </w:t>
      </w:r>
      <w:r w:rsidRPr="004C7EA3">
        <w:rPr>
          <w:szCs w:val="24"/>
        </w:rPr>
        <w:t xml:space="preserve"> di </w:t>
      </w:r>
      <w:r w:rsidRPr="004C7EA3">
        <w:rPr>
          <w:i/>
          <w:szCs w:val="24"/>
        </w:rPr>
        <w:t>Oled Display</w:t>
      </w:r>
      <w:r w:rsidRPr="004C7EA3">
        <w:rPr>
          <w:szCs w:val="24"/>
        </w:rPr>
        <w:t xml:space="preserve"> </w:t>
      </w:r>
      <w:r w:rsidRPr="004C7EA3">
        <w:rPr>
          <w:szCs w:val="24"/>
          <w:lang w:val="en-US"/>
        </w:rPr>
        <w:t xml:space="preserve">dan di tampilkan di </w:t>
      </w:r>
      <w:r w:rsidRPr="004C7EA3">
        <w:rPr>
          <w:i/>
          <w:szCs w:val="24"/>
          <w:lang w:val="en-US"/>
        </w:rPr>
        <w:t>smartphone</w:t>
      </w:r>
      <w:r w:rsidRPr="004C7EA3">
        <w:rPr>
          <w:szCs w:val="24"/>
          <w:lang w:val="en-US"/>
        </w:rPr>
        <w:t xml:space="preserve"> menggunakan aplikasi blink </w:t>
      </w:r>
      <w:r w:rsidRPr="004C7EA3">
        <w:rPr>
          <w:szCs w:val="24"/>
        </w:rPr>
        <w:t xml:space="preserve">sesuai dengan penerapan </w:t>
      </w:r>
      <w:r>
        <w:t>aplikasi alat ini.</w:t>
      </w:r>
    </w:p>
    <w:p w14:paraId="209459FB" w14:textId="77777777" w:rsidR="004C7EA3" w:rsidRDefault="004C7EA3" w:rsidP="004C7EA3">
      <w:pPr>
        <w:pStyle w:val="Heading2"/>
        <w:numPr>
          <w:ilvl w:val="0"/>
          <w:numId w:val="0"/>
        </w:numPr>
        <w:ind w:left="576"/>
        <w:rPr>
          <w:rStyle w:val="BodyText2"/>
          <w:rFonts w:ascii="Times New Roman" w:hAnsi="Times New Roman" w:cs="Times New Roman"/>
          <w:color w:val="auto"/>
          <w:sz w:val="24"/>
          <w:szCs w:val="24"/>
        </w:rPr>
      </w:pPr>
    </w:p>
    <w:p w14:paraId="18E4D232" w14:textId="4C8BA089" w:rsidR="001B36B1" w:rsidRPr="008F308C" w:rsidRDefault="004C7EA3" w:rsidP="00EF25A3">
      <w:pPr>
        <w:pStyle w:val="Heading2"/>
      </w:pPr>
      <w:r>
        <w:t>Hasil Pengujian</w:t>
      </w:r>
    </w:p>
    <w:p w14:paraId="37626BED" w14:textId="67320D46" w:rsidR="004C7EA3" w:rsidRPr="004C7EA3" w:rsidRDefault="004C7EA3" w:rsidP="004C7EA3">
      <w:pPr>
        <w:pStyle w:val="Text"/>
        <w:rPr>
          <w:szCs w:val="24"/>
          <w:lang w:val="en-US"/>
        </w:rPr>
      </w:pPr>
      <w:r w:rsidRPr="004C7EA3">
        <w:rPr>
          <w:szCs w:val="24"/>
          <w:lang w:val="en-US"/>
        </w:rPr>
        <w:t xml:space="preserve">Pengujian yang di lakukan pada </w:t>
      </w:r>
      <w:r w:rsidRPr="004C7EA3">
        <w:rPr>
          <w:i/>
          <w:szCs w:val="24"/>
          <w:lang w:val="en-US"/>
        </w:rPr>
        <w:t xml:space="preserve">Peak Flow Meter </w:t>
      </w:r>
      <w:r w:rsidRPr="004C7EA3">
        <w:rPr>
          <w:szCs w:val="24"/>
          <w:lang w:val="en-US"/>
        </w:rPr>
        <w:t xml:space="preserve">dengan menggunakan </w:t>
      </w:r>
      <w:r w:rsidRPr="004C7EA3">
        <w:rPr>
          <w:i/>
          <w:szCs w:val="24"/>
          <w:lang w:val="en-US"/>
        </w:rPr>
        <w:t>VT Mobile Medical Gas Flow Analyzer  merk FLUKE</w:t>
      </w:r>
      <w:r w:rsidRPr="004C7EA3">
        <w:rPr>
          <w:szCs w:val="24"/>
          <w:lang w:val="en-US"/>
        </w:rPr>
        <w:t>. Pengukuran dilakukan sebanyak 5 kali. Hasil dari pengukuran dapat dilihat pada tabel 4.5 Berikut:</w:t>
      </w:r>
    </w:p>
    <w:p w14:paraId="55D324CF" w14:textId="77777777" w:rsidR="004C7EA3" w:rsidRPr="004C7EA3" w:rsidRDefault="004C7EA3" w:rsidP="004C7EA3">
      <w:pPr>
        <w:pStyle w:val="NoSpacing"/>
        <w:rPr>
          <w:rFonts w:ascii="Times New Roman" w:hAnsi="Times New Roman" w:cs="Times New Roman"/>
          <w:sz w:val="24"/>
          <w:szCs w:val="24"/>
          <w:lang w:val="en-US"/>
        </w:rPr>
      </w:pPr>
      <w:bookmarkStart w:id="7" w:name="_Toc519048132"/>
    </w:p>
    <w:p w14:paraId="2037FE81" w14:textId="77777777" w:rsidR="004C7EA3" w:rsidRPr="004C7EA3" w:rsidRDefault="004C7EA3" w:rsidP="004C7EA3">
      <w:pPr>
        <w:pStyle w:val="NoSpacing"/>
        <w:rPr>
          <w:rFonts w:ascii="Times New Roman" w:hAnsi="Times New Roman" w:cs="Times New Roman"/>
          <w:i/>
          <w:sz w:val="24"/>
          <w:szCs w:val="24"/>
          <w:lang w:val="en-US"/>
        </w:rPr>
      </w:pPr>
      <w:r w:rsidRPr="004C7EA3">
        <w:rPr>
          <w:rFonts w:ascii="Times New Roman" w:hAnsi="Times New Roman" w:cs="Times New Roman"/>
          <w:sz w:val="24"/>
          <w:szCs w:val="24"/>
        </w:rPr>
        <w:t>Tabel 4.</w:t>
      </w:r>
      <w:r w:rsidRPr="004C7EA3">
        <w:rPr>
          <w:rFonts w:ascii="Times New Roman" w:hAnsi="Times New Roman" w:cs="Times New Roman"/>
          <w:sz w:val="24"/>
          <w:szCs w:val="24"/>
        </w:rPr>
        <w:fldChar w:fldCharType="begin"/>
      </w:r>
      <w:r w:rsidRPr="004C7EA3">
        <w:rPr>
          <w:rFonts w:ascii="Times New Roman" w:hAnsi="Times New Roman" w:cs="Times New Roman"/>
          <w:sz w:val="24"/>
          <w:szCs w:val="24"/>
        </w:rPr>
        <w:instrText xml:space="preserve"> SEQ Tabel_4. \* ARABIC </w:instrText>
      </w:r>
      <w:r w:rsidRPr="004C7EA3">
        <w:rPr>
          <w:rFonts w:ascii="Times New Roman" w:hAnsi="Times New Roman" w:cs="Times New Roman"/>
          <w:sz w:val="24"/>
          <w:szCs w:val="24"/>
        </w:rPr>
        <w:fldChar w:fldCharType="separate"/>
      </w:r>
      <w:r w:rsidRPr="004C7EA3">
        <w:rPr>
          <w:rFonts w:ascii="Times New Roman" w:hAnsi="Times New Roman" w:cs="Times New Roman"/>
          <w:noProof/>
          <w:sz w:val="24"/>
          <w:szCs w:val="24"/>
        </w:rPr>
        <w:t>5</w:t>
      </w:r>
      <w:r w:rsidRPr="004C7EA3">
        <w:rPr>
          <w:rFonts w:ascii="Times New Roman" w:hAnsi="Times New Roman" w:cs="Times New Roman"/>
          <w:sz w:val="24"/>
          <w:szCs w:val="24"/>
        </w:rPr>
        <w:fldChar w:fldCharType="end"/>
      </w:r>
      <w:r w:rsidRPr="004C7EA3">
        <w:rPr>
          <w:rFonts w:ascii="Times New Roman" w:hAnsi="Times New Roman" w:cs="Times New Roman"/>
          <w:sz w:val="24"/>
          <w:szCs w:val="24"/>
          <w:lang w:val="de-LU"/>
        </w:rPr>
        <w:t xml:space="preserve">Pengujian  </w:t>
      </w:r>
      <w:bookmarkEnd w:id="7"/>
      <w:r w:rsidRPr="004C7EA3">
        <w:rPr>
          <w:rFonts w:ascii="Times New Roman" w:hAnsi="Times New Roman" w:cs="Times New Roman"/>
          <w:sz w:val="24"/>
          <w:szCs w:val="24"/>
          <w:lang w:val="en-US"/>
        </w:rPr>
        <w:t xml:space="preserve">alat </w:t>
      </w:r>
      <w:r w:rsidRPr="004C7EA3">
        <w:rPr>
          <w:rFonts w:ascii="Times New Roman" w:hAnsi="Times New Roman" w:cs="Times New Roman"/>
          <w:i/>
          <w:sz w:val="24"/>
          <w:szCs w:val="24"/>
          <w:lang w:val="en-US"/>
        </w:rPr>
        <w:t>Peak Flow Meter</w:t>
      </w:r>
      <w:r w:rsidRPr="004C7EA3">
        <w:rPr>
          <w:rFonts w:ascii="Times New Roman" w:hAnsi="Times New Roman" w:cs="Times New Roman"/>
          <w:sz w:val="24"/>
          <w:szCs w:val="24"/>
          <w:lang w:val="en-US"/>
        </w:rPr>
        <w:t xml:space="preserve"> dengan </w:t>
      </w:r>
      <w:r w:rsidRPr="004C7EA3">
        <w:rPr>
          <w:rFonts w:ascii="Times New Roman" w:hAnsi="Times New Roman" w:cs="Times New Roman"/>
          <w:i/>
          <w:sz w:val="24"/>
          <w:szCs w:val="24"/>
          <w:lang w:val="en-US"/>
        </w:rPr>
        <w:t xml:space="preserve">VT Mobile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131"/>
        <w:gridCol w:w="1322"/>
        <w:gridCol w:w="1320"/>
        <w:gridCol w:w="1320"/>
        <w:gridCol w:w="976"/>
        <w:gridCol w:w="1288"/>
        <w:gridCol w:w="1318"/>
      </w:tblGrid>
      <w:tr w:rsidR="004C7EA3" w:rsidRPr="004C7EA3" w14:paraId="2A4A64C8" w14:textId="77777777" w:rsidTr="004C7EA3">
        <w:trPr>
          <w:trHeight w:val="359"/>
        </w:trPr>
        <w:tc>
          <w:tcPr>
            <w:tcW w:w="307" w:type="pct"/>
            <w:vMerge w:val="restart"/>
          </w:tcPr>
          <w:p w14:paraId="1F2B6485" w14:textId="77777777" w:rsidR="004C7EA3" w:rsidRPr="004C7EA3" w:rsidRDefault="004C7EA3" w:rsidP="005D154B">
            <w:pPr>
              <w:spacing w:line="360" w:lineRule="auto"/>
              <w:ind w:left="-108"/>
              <w:jc w:val="center"/>
              <w:rPr>
                <w:rFonts w:eastAsiaTheme="majorEastAsia"/>
                <w:sz w:val="24"/>
                <w:szCs w:val="24"/>
              </w:rPr>
            </w:pPr>
          </w:p>
          <w:p w14:paraId="5EBC0AFF" w14:textId="77777777" w:rsidR="004C7EA3" w:rsidRPr="004C7EA3" w:rsidRDefault="004C7EA3" w:rsidP="005D154B">
            <w:pPr>
              <w:spacing w:line="360" w:lineRule="auto"/>
              <w:ind w:left="-108"/>
              <w:jc w:val="center"/>
              <w:rPr>
                <w:color w:val="000000"/>
                <w:sz w:val="24"/>
                <w:szCs w:val="24"/>
              </w:rPr>
            </w:pPr>
            <w:r w:rsidRPr="004C7EA3">
              <w:rPr>
                <w:rFonts w:eastAsiaTheme="majorEastAsia"/>
                <w:sz w:val="24"/>
                <w:szCs w:val="24"/>
              </w:rPr>
              <w:t>No</w:t>
            </w:r>
          </w:p>
        </w:tc>
        <w:tc>
          <w:tcPr>
            <w:tcW w:w="1327" w:type="pct"/>
            <w:gridSpan w:val="2"/>
          </w:tcPr>
          <w:p w14:paraId="6EFEB9D1" w14:textId="0EE356D6" w:rsidR="004C7EA3" w:rsidRPr="004C7EA3" w:rsidRDefault="004C7EA3" w:rsidP="005D154B">
            <w:pPr>
              <w:spacing w:line="360" w:lineRule="auto"/>
              <w:jc w:val="center"/>
              <w:rPr>
                <w:color w:val="000000"/>
                <w:sz w:val="24"/>
                <w:szCs w:val="24"/>
                <w:lang w:val="id-ID"/>
              </w:rPr>
            </w:pPr>
            <w:r>
              <w:rPr>
                <w:sz w:val="24"/>
                <w:szCs w:val="24"/>
                <w:lang w:val="id-ID"/>
              </w:rPr>
              <w:t>Peak Flow Mater</w:t>
            </w:r>
          </w:p>
        </w:tc>
        <w:tc>
          <w:tcPr>
            <w:tcW w:w="1428" w:type="pct"/>
            <w:gridSpan w:val="2"/>
          </w:tcPr>
          <w:p w14:paraId="3D2B7752" w14:textId="77777777" w:rsidR="004C7EA3" w:rsidRPr="004C7EA3" w:rsidRDefault="004C7EA3" w:rsidP="005D154B">
            <w:pPr>
              <w:spacing w:line="360" w:lineRule="auto"/>
              <w:jc w:val="center"/>
              <w:rPr>
                <w:color w:val="000000"/>
                <w:sz w:val="24"/>
                <w:szCs w:val="24"/>
              </w:rPr>
            </w:pPr>
            <w:r w:rsidRPr="004C7EA3">
              <w:rPr>
                <w:sz w:val="24"/>
                <w:szCs w:val="24"/>
              </w:rPr>
              <w:t>VT Mobile</w:t>
            </w:r>
          </w:p>
        </w:tc>
        <w:tc>
          <w:tcPr>
            <w:tcW w:w="1224" w:type="pct"/>
            <w:gridSpan w:val="2"/>
          </w:tcPr>
          <w:p w14:paraId="478D49F3" w14:textId="77777777" w:rsidR="004C7EA3" w:rsidRPr="004C7EA3" w:rsidRDefault="004C7EA3" w:rsidP="005D154B">
            <w:pPr>
              <w:spacing w:line="360" w:lineRule="auto"/>
              <w:ind w:left="-108"/>
              <w:jc w:val="center"/>
              <w:rPr>
                <w:color w:val="000000"/>
                <w:sz w:val="24"/>
                <w:szCs w:val="24"/>
              </w:rPr>
            </w:pPr>
            <w:r w:rsidRPr="004C7EA3">
              <w:rPr>
                <w:rFonts w:eastAsiaTheme="majorEastAsia"/>
                <w:sz w:val="24"/>
                <w:szCs w:val="24"/>
              </w:rPr>
              <w:t>Kesalahan (%)</w:t>
            </w:r>
          </w:p>
        </w:tc>
        <w:tc>
          <w:tcPr>
            <w:tcW w:w="714" w:type="pct"/>
            <w:vMerge w:val="restart"/>
          </w:tcPr>
          <w:p w14:paraId="125ABBDB" w14:textId="77777777" w:rsidR="004C7EA3" w:rsidRPr="004C7EA3" w:rsidRDefault="004C7EA3" w:rsidP="005D154B">
            <w:pPr>
              <w:spacing w:line="360" w:lineRule="auto"/>
              <w:jc w:val="center"/>
              <w:rPr>
                <w:color w:val="000000"/>
                <w:sz w:val="24"/>
                <w:szCs w:val="24"/>
              </w:rPr>
            </w:pPr>
            <w:r w:rsidRPr="004C7EA3">
              <w:rPr>
                <w:color w:val="000000"/>
                <w:sz w:val="24"/>
                <w:szCs w:val="24"/>
              </w:rPr>
              <w:t>Toleransi</w:t>
            </w:r>
          </w:p>
          <w:p w14:paraId="3DE58C76" w14:textId="77777777" w:rsidR="004C7EA3" w:rsidRPr="004C7EA3" w:rsidRDefault="004C7EA3" w:rsidP="005D154B">
            <w:pPr>
              <w:jc w:val="center"/>
              <w:rPr>
                <w:sz w:val="24"/>
                <w:szCs w:val="24"/>
              </w:rPr>
            </w:pPr>
            <w:r w:rsidRPr="004C7EA3">
              <w:rPr>
                <w:rFonts w:eastAsiaTheme="majorEastAsia"/>
                <w:sz w:val="24"/>
                <w:szCs w:val="24"/>
              </w:rPr>
              <w:t xml:space="preserve">(%) </w:t>
            </w:r>
          </w:p>
        </w:tc>
      </w:tr>
      <w:tr w:rsidR="004C7EA3" w:rsidRPr="004C7EA3" w14:paraId="1F4201CF" w14:textId="77777777" w:rsidTr="004C7EA3">
        <w:trPr>
          <w:trHeight w:val="376"/>
        </w:trPr>
        <w:tc>
          <w:tcPr>
            <w:tcW w:w="307" w:type="pct"/>
            <w:vMerge/>
          </w:tcPr>
          <w:p w14:paraId="0309254D" w14:textId="77777777" w:rsidR="004C7EA3" w:rsidRPr="004C7EA3" w:rsidRDefault="004C7EA3" w:rsidP="005D154B">
            <w:pPr>
              <w:spacing w:line="360" w:lineRule="auto"/>
              <w:jc w:val="both"/>
              <w:rPr>
                <w:color w:val="000000"/>
                <w:sz w:val="24"/>
                <w:szCs w:val="24"/>
              </w:rPr>
            </w:pPr>
          </w:p>
        </w:tc>
        <w:tc>
          <w:tcPr>
            <w:tcW w:w="612" w:type="pct"/>
          </w:tcPr>
          <w:p w14:paraId="10E8A9E2" w14:textId="77777777" w:rsidR="004C7EA3" w:rsidRPr="004C7EA3" w:rsidRDefault="004C7EA3" w:rsidP="005D154B">
            <w:pPr>
              <w:spacing w:line="360" w:lineRule="auto"/>
              <w:jc w:val="both"/>
              <w:rPr>
                <w:color w:val="000000"/>
                <w:sz w:val="24"/>
                <w:szCs w:val="24"/>
              </w:rPr>
            </w:pPr>
            <w:r w:rsidRPr="004C7EA3">
              <w:rPr>
                <w:rFonts w:eastAsiaTheme="majorEastAsia"/>
                <w:i/>
                <w:sz w:val="24"/>
                <w:szCs w:val="24"/>
              </w:rPr>
              <w:t>Hasil</w:t>
            </w:r>
          </w:p>
        </w:tc>
        <w:tc>
          <w:tcPr>
            <w:tcW w:w="715" w:type="pct"/>
          </w:tcPr>
          <w:p w14:paraId="48C9EB57" w14:textId="77777777" w:rsidR="004C7EA3" w:rsidRPr="004C7EA3" w:rsidRDefault="004C7EA3" w:rsidP="005D154B">
            <w:pPr>
              <w:spacing w:line="360" w:lineRule="auto"/>
              <w:ind w:left="-108"/>
              <w:jc w:val="both"/>
              <w:rPr>
                <w:color w:val="000000"/>
                <w:sz w:val="24"/>
                <w:szCs w:val="24"/>
              </w:rPr>
            </w:pPr>
            <w:r w:rsidRPr="004C7EA3">
              <w:rPr>
                <w:rFonts w:eastAsiaTheme="majorEastAsia"/>
                <w:sz w:val="24"/>
                <w:szCs w:val="24"/>
              </w:rPr>
              <w:t>Rata–rata</w:t>
            </w:r>
          </w:p>
        </w:tc>
        <w:tc>
          <w:tcPr>
            <w:tcW w:w="714" w:type="pct"/>
          </w:tcPr>
          <w:p w14:paraId="055647D8" w14:textId="77777777" w:rsidR="004C7EA3" w:rsidRPr="004C7EA3" w:rsidRDefault="004C7EA3" w:rsidP="005D154B">
            <w:pPr>
              <w:spacing w:line="360" w:lineRule="auto"/>
              <w:jc w:val="both"/>
              <w:rPr>
                <w:color w:val="000000"/>
                <w:sz w:val="24"/>
                <w:szCs w:val="24"/>
              </w:rPr>
            </w:pPr>
            <w:r w:rsidRPr="004C7EA3">
              <w:rPr>
                <w:rFonts w:eastAsiaTheme="majorEastAsia"/>
                <w:i/>
                <w:sz w:val="24"/>
                <w:szCs w:val="24"/>
              </w:rPr>
              <w:t>Hasil</w:t>
            </w:r>
          </w:p>
        </w:tc>
        <w:tc>
          <w:tcPr>
            <w:tcW w:w="714" w:type="pct"/>
          </w:tcPr>
          <w:p w14:paraId="5A0ED7C6" w14:textId="77777777" w:rsidR="004C7EA3" w:rsidRPr="004C7EA3" w:rsidRDefault="004C7EA3" w:rsidP="005D154B">
            <w:pPr>
              <w:spacing w:line="360" w:lineRule="auto"/>
              <w:jc w:val="both"/>
              <w:rPr>
                <w:color w:val="000000"/>
                <w:sz w:val="24"/>
                <w:szCs w:val="24"/>
              </w:rPr>
            </w:pPr>
            <w:r w:rsidRPr="004C7EA3">
              <w:rPr>
                <w:rFonts w:eastAsiaTheme="majorEastAsia"/>
                <w:sz w:val="24"/>
                <w:szCs w:val="24"/>
              </w:rPr>
              <w:t>Rata–rata</w:t>
            </w:r>
          </w:p>
        </w:tc>
        <w:tc>
          <w:tcPr>
            <w:tcW w:w="528" w:type="pct"/>
          </w:tcPr>
          <w:p w14:paraId="0678AA83" w14:textId="77777777" w:rsidR="004C7EA3" w:rsidRPr="004C7EA3" w:rsidRDefault="004C7EA3" w:rsidP="005D154B">
            <w:pPr>
              <w:spacing w:line="360" w:lineRule="auto"/>
              <w:ind w:left="-108"/>
              <w:jc w:val="center"/>
              <w:rPr>
                <w:color w:val="000000"/>
                <w:sz w:val="24"/>
                <w:szCs w:val="24"/>
              </w:rPr>
            </w:pPr>
            <w:r w:rsidRPr="004C7EA3">
              <w:rPr>
                <w:rFonts w:eastAsiaTheme="majorEastAsia"/>
                <w:sz w:val="24"/>
                <w:szCs w:val="24"/>
              </w:rPr>
              <w:t>(%)</w:t>
            </w:r>
          </w:p>
        </w:tc>
        <w:tc>
          <w:tcPr>
            <w:tcW w:w="697" w:type="pct"/>
          </w:tcPr>
          <w:p w14:paraId="5E32266D" w14:textId="77777777" w:rsidR="004C7EA3" w:rsidRPr="004C7EA3" w:rsidRDefault="004C7EA3" w:rsidP="005D154B">
            <w:pPr>
              <w:spacing w:line="360" w:lineRule="auto"/>
              <w:ind w:left="-108"/>
              <w:rPr>
                <w:color w:val="000000"/>
                <w:sz w:val="24"/>
                <w:szCs w:val="24"/>
              </w:rPr>
            </w:pPr>
            <w:r w:rsidRPr="004C7EA3">
              <w:rPr>
                <w:rFonts w:eastAsiaTheme="majorEastAsia"/>
                <w:sz w:val="24"/>
                <w:szCs w:val="24"/>
              </w:rPr>
              <w:t>Rata–rata</w:t>
            </w:r>
          </w:p>
        </w:tc>
        <w:tc>
          <w:tcPr>
            <w:tcW w:w="714" w:type="pct"/>
            <w:vMerge/>
          </w:tcPr>
          <w:p w14:paraId="44F8FE56" w14:textId="77777777" w:rsidR="004C7EA3" w:rsidRPr="004C7EA3" w:rsidRDefault="004C7EA3" w:rsidP="005D154B">
            <w:pPr>
              <w:spacing w:line="360" w:lineRule="auto"/>
              <w:jc w:val="both"/>
              <w:rPr>
                <w:color w:val="000000"/>
                <w:sz w:val="24"/>
                <w:szCs w:val="24"/>
              </w:rPr>
            </w:pPr>
          </w:p>
        </w:tc>
      </w:tr>
      <w:tr w:rsidR="004C7EA3" w:rsidRPr="004C7EA3" w14:paraId="0CC8307B" w14:textId="77777777" w:rsidTr="004C7EA3">
        <w:trPr>
          <w:trHeight w:val="299"/>
        </w:trPr>
        <w:tc>
          <w:tcPr>
            <w:tcW w:w="307" w:type="pct"/>
          </w:tcPr>
          <w:p w14:paraId="424C3080" w14:textId="77777777" w:rsidR="004C7EA3" w:rsidRPr="004C7EA3" w:rsidRDefault="004C7EA3" w:rsidP="005D154B">
            <w:pPr>
              <w:spacing w:line="360" w:lineRule="auto"/>
              <w:jc w:val="center"/>
              <w:rPr>
                <w:color w:val="000000"/>
                <w:sz w:val="24"/>
                <w:szCs w:val="24"/>
              </w:rPr>
            </w:pPr>
            <w:r w:rsidRPr="004C7EA3">
              <w:rPr>
                <w:color w:val="000000"/>
                <w:sz w:val="24"/>
                <w:szCs w:val="24"/>
              </w:rPr>
              <w:t>1</w:t>
            </w:r>
          </w:p>
        </w:tc>
        <w:tc>
          <w:tcPr>
            <w:tcW w:w="612" w:type="pct"/>
          </w:tcPr>
          <w:p w14:paraId="7FED7138" w14:textId="77777777" w:rsidR="004C7EA3" w:rsidRPr="004C7EA3" w:rsidRDefault="004C7EA3" w:rsidP="005D154B">
            <w:pPr>
              <w:spacing w:line="360" w:lineRule="auto"/>
              <w:ind w:left="-108"/>
              <w:jc w:val="both"/>
              <w:rPr>
                <w:color w:val="000000"/>
                <w:sz w:val="24"/>
                <w:szCs w:val="24"/>
              </w:rPr>
            </w:pPr>
            <w:r w:rsidRPr="004C7EA3">
              <w:rPr>
                <w:sz w:val="24"/>
                <w:szCs w:val="24"/>
              </w:rPr>
              <w:t>98.1 lpm</w:t>
            </w:r>
          </w:p>
        </w:tc>
        <w:tc>
          <w:tcPr>
            <w:tcW w:w="715" w:type="pct"/>
            <w:vMerge w:val="restart"/>
          </w:tcPr>
          <w:p w14:paraId="531D5F90" w14:textId="77777777" w:rsidR="004C7EA3" w:rsidRPr="004C7EA3" w:rsidRDefault="004C7EA3" w:rsidP="005D154B">
            <w:pPr>
              <w:spacing w:line="360" w:lineRule="auto"/>
              <w:jc w:val="center"/>
              <w:rPr>
                <w:color w:val="000000"/>
                <w:sz w:val="24"/>
                <w:szCs w:val="24"/>
              </w:rPr>
            </w:pPr>
          </w:p>
          <w:p w14:paraId="28E7F8A5" w14:textId="77777777" w:rsidR="004C7EA3" w:rsidRPr="004C7EA3" w:rsidRDefault="004C7EA3" w:rsidP="005D154B">
            <w:pPr>
              <w:rPr>
                <w:sz w:val="24"/>
                <w:szCs w:val="24"/>
              </w:rPr>
            </w:pPr>
          </w:p>
          <w:p w14:paraId="663AA9E8" w14:textId="77777777" w:rsidR="004C7EA3" w:rsidRPr="004C7EA3" w:rsidRDefault="004C7EA3" w:rsidP="005D154B">
            <w:pPr>
              <w:jc w:val="center"/>
              <w:rPr>
                <w:sz w:val="24"/>
                <w:szCs w:val="24"/>
              </w:rPr>
            </w:pPr>
            <w:r w:rsidRPr="004C7EA3">
              <w:rPr>
                <w:sz w:val="24"/>
                <w:szCs w:val="24"/>
              </w:rPr>
              <w:t>78.48</w:t>
            </w:r>
          </w:p>
        </w:tc>
        <w:tc>
          <w:tcPr>
            <w:tcW w:w="714" w:type="pct"/>
          </w:tcPr>
          <w:p w14:paraId="73950C8F" w14:textId="77777777" w:rsidR="004C7EA3" w:rsidRPr="004C7EA3" w:rsidRDefault="004C7EA3" w:rsidP="005D154B">
            <w:pPr>
              <w:spacing w:line="360" w:lineRule="auto"/>
              <w:ind w:left="-108"/>
              <w:jc w:val="both"/>
              <w:rPr>
                <w:color w:val="000000"/>
                <w:sz w:val="24"/>
                <w:szCs w:val="24"/>
              </w:rPr>
            </w:pPr>
            <w:r w:rsidRPr="004C7EA3">
              <w:rPr>
                <w:sz w:val="24"/>
                <w:szCs w:val="24"/>
              </w:rPr>
              <w:t>96.98 lpm</w:t>
            </w:r>
          </w:p>
        </w:tc>
        <w:tc>
          <w:tcPr>
            <w:tcW w:w="714" w:type="pct"/>
            <w:vMerge w:val="restart"/>
          </w:tcPr>
          <w:p w14:paraId="380FBDA4" w14:textId="77777777" w:rsidR="004C7EA3" w:rsidRPr="004C7EA3" w:rsidRDefault="004C7EA3" w:rsidP="005D154B">
            <w:pPr>
              <w:spacing w:line="360" w:lineRule="auto"/>
              <w:jc w:val="both"/>
              <w:rPr>
                <w:color w:val="000000"/>
                <w:sz w:val="24"/>
                <w:szCs w:val="24"/>
              </w:rPr>
            </w:pPr>
          </w:p>
          <w:p w14:paraId="4EEB0170" w14:textId="77777777" w:rsidR="004C7EA3" w:rsidRPr="004C7EA3" w:rsidRDefault="004C7EA3" w:rsidP="005D154B">
            <w:pPr>
              <w:rPr>
                <w:sz w:val="24"/>
                <w:szCs w:val="24"/>
              </w:rPr>
            </w:pPr>
          </w:p>
          <w:p w14:paraId="28A2FCC2" w14:textId="77777777" w:rsidR="004C7EA3" w:rsidRPr="004C7EA3" w:rsidRDefault="004C7EA3" w:rsidP="005D154B">
            <w:pPr>
              <w:jc w:val="center"/>
              <w:rPr>
                <w:sz w:val="24"/>
                <w:szCs w:val="24"/>
              </w:rPr>
            </w:pPr>
            <w:r w:rsidRPr="004C7EA3">
              <w:rPr>
                <w:sz w:val="24"/>
                <w:szCs w:val="24"/>
              </w:rPr>
              <w:t>77.74</w:t>
            </w:r>
          </w:p>
        </w:tc>
        <w:tc>
          <w:tcPr>
            <w:tcW w:w="528" w:type="pct"/>
          </w:tcPr>
          <w:p w14:paraId="0FC75481" w14:textId="77777777" w:rsidR="004C7EA3" w:rsidRPr="004C7EA3" w:rsidRDefault="004C7EA3" w:rsidP="005D154B">
            <w:pPr>
              <w:tabs>
                <w:tab w:val="left" w:pos="219"/>
                <w:tab w:val="center" w:pos="473"/>
              </w:tabs>
              <w:spacing w:line="360" w:lineRule="auto"/>
              <w:rPr>
                <w:color w:val="000000"/>
                <w:sz w:val="24"/>
                <w:szCs w:val="24"/>
              </w:rPr>
            </w:pPr>
            <w:r w:rsidRPr="004C7EA3">
              <w:rPr>
                <w:color w:val="000000"/>
                <w:sz w:val="24"/>
                <w:szCs w:val="24"/>
              </w:rPr>
              <w:t>1.1%</w:t>
            </w:r>
          </w:p>
        </w:tc>
        <w:tc>
          <w:tcPr>
            <w:tcW w:w="697" w:type="pct"/>
            <w:vMerge w:val="restart"/>
          </w:tcPr>
          <w:p w14:paraId="6D018AEA" w14:textId="77777777" w:rsidR="004C7EA3" w:rsidRPr="004C7EA3" w:rsidRDefault="004C7EA3" w:rsidP="005D154B">
            <w:pPr>
              <w:tabs>
                <w:tab w:val="left" w:pos="219"/>
                <w:tab w:val="center" w:pos="473"/>
              </w:tabs>
              <w:spacing w:line="360" w:lineRule="auto"/>
              <w:rPr>
                <w:color w:val="000000"/>
                <w:sz w:val="24"/>
                <w:szCs w:val="24"/>
              </w:rPr>
            </w:pPr>
          </w:p>
          <w:p w14:paraId="6F3B19BB" w14:textId="77777777" w:rsidR="004C7EA3" w:rsidRPr="004C7EA3" w:rsidRDefault="004C7EA3" w:rsidP="005D154B">
            <w:pPr>
              <w:rPr>
                <w:sz w:val="24"/>
                <w:szCs w:val="24"/>
              </w:rPr>
            </w:pPr>
          </w:p>
          <w:p w14:paraId="49571C56" w14:textId="77777777" w:rsidR="004C7EA3" w:rsidRPr="004C7EA3" w:rsidRDefault="004C7EA3" w:rsidP="005D154B">
            <w:pPr>
              <w:rPr>
                <w:sz w:val="24"/>
                <w:szCs w:val="24"/>
              </w:rPr>
            </w:pPr>
            <w:r w:rsidRPr="004C7EA3">
              <w:rPr>
                <w:sz w:val="24"/>
                <w:szCs w:val="24"/>
              </w:rPr>
              <w:t xml:space="preserve">   1.54</w:t>
            </w:r>
          </w:p>
        </w:tc>
        <w:tc>
          <w:tcPr>
            <w:tcW w:w="714" w:type="pct"/>
          </w:tcPr>
          <w:p w14:paraId="2DE6DD65" w14:textId="77777777" w:rsidR="004C7EA3" w:rsidRPr="004C7EA3" w:rsidRDefault="004C7EA3" w:rsidP="005D154B">
            <w:pPr>
              <w:spacing w:line="360" w:lineRule="auto"/>
              <w:jc w:val="center"/>
              <w:rPr>
                <w:color w:val="000000"/>
                <w:sz w:val="24"/>
                <w:szCs w:val="24"/>
              </w:rPr>
            </w:pPr>
            <w:r w:rsidRPr="004C7EA3">
              <w:rPr>
                <w:color w:val="000000"/>
                <w:sz w:val="24"/>
                <w:szCs w:val="24"/>
              </w:rPr>
              <w:t>10%</w:t>
            </w:r>
          </w:p>
        </w:tc>
      </w:tr>
      <w:tr w:rsidR="004C7EA3" w:rsidRPr="004C7EA3" w14:paraId="63C5967D" w14:textId="77777777" w:rsidTr="004C7EA3">
        <w:trPr>
          <w:trHeight w:val="344"/>
        </w:trPr>
        <w:tc>
          <w:tcPr>
            <w:tcW w:w="307" w:type="pct"/>
          </w:tcPr>
          <w:p w14:paraId="76F8886A" w14:textId="77777777" w:rsidR="004C7EA3" w:rsidRPr="004C7EA3" w:rsidRDefault="004C7EA3" w:rsidP="005D154B">
            <w:pPr>
              <w:spacing w:line="360" w:lineRule="auto"/>
              <w:jc w:val="center"/>
              <w:rPr>
                <w:color w:val="000000"/>
                <w:sz w:val="24"/>
                <w:szCs w:val="24"/>
              </w:rPr>
            </w:pPr>
            <w:r w:rsidRPr="004C7EA3">
              <w:rPr>
                <w:color w:val="000000"/>
                <w:sz w:val="24"/>
                <w:szCs w:val="24"/>
              </w:rPr>
              <w:t>2</w:t>
            </w:r>
          </w:p>
        </w:tc>
        <w:tc>
          <w:tcPr>
            <w:tcW w:w="612" w:type="pct"/>
          </w:tcPr>
          <w:p w14:paraId="37965161" w14:textId="77777777" w:rsidR="004C7EA3" w:rsidRPr="004C7EA3" w:rsidRDefault="004C7EA3" w:rsidP="005D154B">
            <w:pPr>
              <w:spacing w:line="360" w:lineRule="auto"/>
              <w:ind w:left="-108"/>
              <w:jc w:val="both"/>
              <w:rPr>
                <w:color w:val="000000"/>
                <w:sz w:val="24"/>
                <w:szCs w:val="24"/>
              </w:rPr>
            </w:pPr>
            <w:r w:rsidRPr="004C7EA3">
              <w:rPr>
                <w:color w:val="000000"/>
                <w:sz w:val="24"/>
                <w:szCs w:val="24"/>
              </w:rPr>
              <w:t>68.0lpm</w:t>
            </w:r>
          </w:p>
        </w:tc>
        <w:tc>
          <w:tcPr>
            <w:tcW w:w="715" w:type="pct"/>
            <w:vMerge/>
          </w:tcPr>
          <w:p w14:paraId="1CBCCE48" w14:textId="77777777" w:rsidR="004C7EA3" w:rsidRPr="004C7EA3" w:rsidRDefault="004C7EA3" w:rsidP="005D154B">
            <w:pPr>
              <w:spacing w:line="360" w:lineRule="auto"/>
              <w:jc w:val="both"/>
              <w:rPr>
                <w:color w:val="000000"/>
                <w:sz w:val="24"/>
                <w:szCs w:val="24"/>
              </w:rPr>
            </w:pPr>
          </w:p>
        </w:tc>
        <w:tc>
          <w:tcPr>
            <w:tcW w:w="714" w:type="pct"/>
          </w:tcPr>
          <w:p w14:paraId="1242640B" w14:textId="77777777" w:rsidR="004C7EA3" w:rsidRPr="004C7EA3" w:rsidRDefault="004C7EA3" w:rsidP="005D154B">
            <w:pPr>
              <w:spacing w:line="360" w:lineRule="auto"/>
              <w:ind w:left="-108"/>
              <w:jc w:val="both"/>
              <w:rPr>
                <w:color w:val="000000"/>
                <w:sz w:val="24"/>
                <w:szCs w:val="24"/>
              </w:rPr>
            </w:pPr>
            <w:r w:rsidRPr="004C7EA3">
              <w:rPr>
                <w:color w:val="000000"/>
                <w:sz w:val="24"/>
                <w:szCs w:val="24"/>
              </w:rPr>
              <w:t>67.75lpm</w:t>
            </w:r>
          </w:p>
        </w:tc>
        <w:tc>
          <w:tcPr>
            <w:tcW w:w="714" w:type="pct"/>
            <w:vMerge/>
          </w:tcPr>
          <w:p w14:paraId="1804C334" w14:textId="77777777" w:rsidR="004C7EA3" w:rsidRPr="004C7EA3" w:rsidRDefault="004C7EA3" w:rsidP="005D154B">
            <w:pPr>
              <w:spacing w:line="360" w:lineRule="auto"/>
              <w:jc w:val="both"/>
              <w:rPr>
                <w:color w:val="000000"/>
                <w:sz w:val="24"/>
                <w:szCs w:val="24"/>
              </w:rPr>
            </w:pPr>
          </w:p>
        </w:tc>
        <w:tc>
          <w:tcPr>
            <w:tcW w:w="528" w:type="pct"/>
          </w:tcPr>
          <w:p w14:paraId="09C16721" w14:textId="77777777" w:rsidR="004C7EA3" w:rsidRPr="004C7EA3" w:rsidRDefault="004C7EA3" w:rsidP="005D154B">
            <w:pPr>
              <w:spacing w:line="360" w:lineRule="auto"/>
              <w:rPr>
                <w:color w:val="000000"/>
                <w:sz w:val="24"/>
                <w:szCs w:val="24"/>
              </w:rPr>
            </w:pPr>
            <w:r w:rsidRPr="004C7EA3">
              <w:rPr>
                <w:color w:val="000000"/>
                <w:sz w:val="24"/>
                <w:szCs w:val="24"/>
              </w:rPr>
              <w:t>0.3%</w:t>
            </w:r>
          </w:p>
        </w:tc>
        <w:tc>
          <w:tcPr>
            <w:tcW w:w="697" w:type="pct"/>
            <w:vMerge/>
          </w:tcPr>
          <w:p w14:paraId="5B9E0A2B" w14:textId="77777777" w:rsidR="004C7EA3" w:rsidRPr="004C7EA3" w:rsidRDefault="004C7EA3" w:rsidP="005D154B">
            <w:pPr>
              <w:spacing w:line="360" w:lineRule="auto"/>
              <w:rPr>
                <w:color w:val="000000"/>
                <w:sz w:val="24"/>
                <w:szCs w:val="24"/>
              </w:rPr>
            </w:pPr>
          </w:p>
        </w:tc>
        <w:tc>
          <w:tcPr>
            <w:tcW w:w="714" w:type="pct"/>
          </w:tcPr>
          <w:p w14:paraId="58F901C4" w14:textId="77777777" w:rsidR="004C7EA3" w:rsidRPr="004C7EA3" w:rsidRDefault="004C7EA3" w:rsidP="005D154B">
            <w:pPr>
              <w:spacing w:line="360" w:lineRule="auto"/>
              <w:jc w:val="center"/>
              <w:rPr>
                <w:color w:val="000000"/>
                <w:sz w:val="24"/>
                <w:szCs w:val="24"/>
              </w:rPr>
            </w:pPr>
            <w:r w:rsidRPr="004C7EA3">
              <w:rPr>
                <w:color w:val="000000"/>
                <w:sz w:val="24"/>
                <w:szCs w:val="24"/>
              </w:rPr>
              <w:t>10%</w:t>
            </w:r>
          </w:p>
        </w:tc>
      </w:tr>
      <w:tr w:rsidR="004C7EA3" w:rsidRPr="004C7EA3" w14:paraId="7B8EEAE5" w14:textId="77777777" w:rsidTr="004C7EA3">
        <w:trPr>
          <w:trHeight w:val="328"/>
        </w:trPr>
        <w:tc>
          <w:tcPr>
            <w:tcW w:w="307" w:type="pct"/>
          </w:tcPr>
          <w:p w14:paraId="2E2B34E5" w14:textId="77777777" w:rsidR="004C7EA3" w:rsidRPr="004C7EA3" w:rsidRDefault="004C7EA3" w:rsidP="005D154B">
            <w:pPr>
              <w:spacing w:line="360" w:lineRule="auto"/>
              <w:jc w:val="center"/>
              <w:rPr>
                <w:color w:val="000000"/>
                <w:sz w:val="24"/>
                <w:szCs w:val="24"/>
              </w:rPr>
            </w:pPr>
            <w:r w:rsidRPr="004C7EA3">
              <w:rPr>
                <w:color w:val="000000"/>
                <w:sz w:val="24"/>
                <w:szCs w:val="24"/>
              </w:rPr>
              <w:t>3</w:t>
            </w:r>
          </w:p>
        </w:tc>
        <w:tc>
          <w:tcPr>
            <w:tcW w:w="612" w:type="pct"/>
          </w:tcPr>
          <w:p w14:paraId="4A98F5DB" w14:textId="77777777" w:rsidR="004C7EA3" w:rsidRPr="004C7EA3" w:rsidRDefault="004C7EA3" w:rsidP="005D154B">
            <w:pPr>
              <w:spacing w:line="360" w:lineRule="auto"/>
              <w:ind w:left="-108"/>
              <w:jc w:val="both"/>
              <w:rPr>
                <w:color w:val="000000"/>
                <w:sz w:val="24"/>
                <w:szCs w:val="24"/>
              </w:rPr>
            </w:pPr>
            <w:r w:rsidRPr="004C7EA3">
              <w:rPr>
                <w:color w:val="000000"/>
                <w:sz w:val="24"/>
                <w:szCs w:val="24"/>
              </w:rPr>
              <w:t>69.3lpm</w:t>
            </w:r>
          </w:p>
        </w:tc>
        <w:tc>
          <w:tcPr>
            <w:tcW w:w="715" w:type="pct"/>
            <w:vMerge/>
          </w:tcPr>
          <w:p w14:paraId="691CA308" w14:textId="77777777" w:rsidR="004C7EA3" w:rsidRPr="004C7EA3" w:rsidRDefault="004C7EA3" w:rsidP="005D154B">
            <w:pPr>
              <w:spacing w:line="360" w:lineRule="auto"/>
              <w:jc w:val="both"/>
              <w:rPr>
                <w:color w:val="000000"/>
                <w:sz w:val="24"/>
                <w:szCs w:val="24"/>
              </w:rPr>
            </w:pPr>
          </w:p>
        </w:tc>
        <w:tc>
          <w:tcPr>
            <w:tcW w:w="714" w:type="pct"/>
          </w:tcPr>
          <w:p w14:paraId="0AA746E5" w14:textId="77777777" w:rsidR="004C7EA3" w:rsidRPr="004C7EA3" w:rsidRDefault="004C7EA3" w:rsidP="005D154B">
            <w:pPr>
              <w:spacing w:line="360" w:lineRule="auto"/>
              <w:ind w:left="-108"/>
              <w:jc w:val="both"/>
              <w:rPr>
                <w:color w:val="000000"/>
                <w:sz w:val="24"/>
                <w:szCs w:val="24"/>
              </w:rPr>
            </w:pPr>
            <w:r w:rsidRPr="004C7EA3">
              <w:rPr>
                <w:color w:val="000000"/>
                <w:sz w:val="24"/>
                <w:szCs w:val="24"/>
              </w:rPr>
              <w:t>70.54lpm</w:t>
            </w:r>
          </w:p>
        </w:tc>
        <w:tc>
          <w:tcPr>
            <w:tcW w:w="714" w:type="pct"/>
            <w:vMerge/>
          </w:tcPr>
          <w:p w14:paraId="4E5782A0" w14:textId="77777777" w:rsidR="004C7EA3" w:rsidRPr="004C7EA3" w:rsidRDefault="004C7EA3" w:rsidP="005D154B">
            <w:pPr>
              <w:spacing w:line="360" w:lineRule="auto"/>
              <w:jc w:val="both"/>
              <w:rPr>
                <w:color w:val="000000"/>
                <w:sz w:val="24"/>
                <w:szCs w:val="24"/>
              </w:rPr>
            </w:pPr>
          </w:p>
        </w:tc>
        <w:tc>
          <w:tcPr>
            <w:tcW w:w="528" w:type="pct"/>
          </w:tcPr>
          <w:p w14:paraId="0E3B2040" w14:textId="77777777" w:rsidR="004C7EA3" w:rsidRPr="004C7EA3" w:rsidRDefault="004C7EA3" w:rsidP="005D154B">
            <w:pPr>
              <w:spacing w:line="360" w:lineRule="auto"/>
              <w:rPr>
                <w:color w:val="000000"/>
                <w:sz w:val="24"/>
                <w:szCs w:val="24"/>
              </w:rPr>
            </w:pPr>
            <w:r w:rsidRPr="004C7EA3">
              <w:rPr>
                <w:color w:val="000000"/>
                <w:sz w:val="24"/>
                <w:szCs w:val="24"/>
              </w:rPr>
              <w:t>1.7%</w:t>
            </w:r>
          </w:p>
        </w:tc>
        <w:tc>
          <w:tcPr>
            <w:tcW w:w="697" w:type="pct"/>
            <w:vMerge/>
          </w:tcPr>
          <w:p w14:paraId="0D50EEDA" w14:textId="77777777" w:rsidR="004C7EA3" w:rsidRPr="004C7EA3" w:rsidRDefault="004C7EA3" w:rsidP="005D154B">
            <w:pPr>
              <w:spacing w:line="360" w:lineRule="auto"/>
              <w:rPr>
                <w:color w:val="000000"/>
                <w:sz w:val="24"/>
                <w:szCs w:val="24"/>
              </w:rPr>
            </w:pPr>
          </w:p>
        </w:tc>
        <w:tc>
          <w:tcPr>
            <w:tcW w:w="714" w:type="pct"/>
          </w:tcPr>
          <w:p w14:paraId="74E7CC20" w14:textId="77777777" w:rsidR="004C7EA3" w:rsidRPr="004C7EA3" w:rsidRDefault="004C7EA3" w:rsidP="005D154B">
            <w:pPr>
              <w:spacing w:line="360" w:lineRule="auto"/>
              <w:jc w:val="center"/>
              <w:rPr>
                <w:color w:val="000000"/>
                <w:sz w:val="24"/>
                <w:szCs w:val="24"/>
              </w:rPr>
            </w:pPr>
            <w:r w:rsidRPr="004C7EA3">
              <w:rPr>
                <w:color w:val="000000"/>
                <w:sz w:val="24"/>
                <w:szCs w:val="24"/>
              </w:rPr>
              <w:t>10%</w:t>
            </w:r>
          </w:p>
        </w:tc>
      </w:tr>
      <w:tr w:rsidR="004C7EA3" w:rsidRPr="004C7EA3" w14:paraId="758E8AD8" w14:textId="77777777" w:rsidTr="004C7EA3">
        <w:trPr>
          <w:trHeight w:val="375"/>
        </w:trPr>
        <w:tc>
          <w:tcPr>
            <w:tcW w:w="307" w:type="pct"/>
          </w:tcPr>
          <w:p w14:paraId="34D65C63" w14:textId="77777777" w:rsidR="004C7EA3" w:rsidRPr="004C7EA3" w:rsidRDefault="004C7EA3" w:rsidP="005D154B">
            <w:pPr>
              <w:spacing w:line="360" w:lineRule="auto"/>
              <w:jc w:val="center"/>
              <w:rPr>
                <w:color w:val="000000"/>
                <w:sz w:val="24"/>
                <w:szCs w:val="24"/>
              </w:rPr>
            </w:pPr>
            <w:r w:rsidRPr="004C7EA3">
              <w:rPr>
                <w:color w:val="000000"/>
                <w:sz w:val="24"/>
                <w:szCs w:val="24"/>
              </w:rPr>
              <w:t>4</w:t>
            </w:r>
          </w:p>
        </w:tc>
        <w:tc>
          <w:tcPr>
            <w:tcW w:w="612" w:type="pct"/>
          </w:tcPr>
          <w:p w14:paraId="1EA30BEC" w14:textId="77777777" w:rsidR="004C7EA3" w:rsidRPr="004C7EA3" w:rsidRDefault="004C7EA3" w:rsidP="005D154B">
            <w:pPr>
              <w:spacing w:line="360" w:lineRule="auto"/>
              <w:ind w:left="-108"/>
              <w:jc w:val="both"/>
              <w:rPr>
                <w:color w:val="000000"/>
                <w:sz w:val="24"/>
                <w:szCs w:val="24"/>
              </w:rPr>
            </w:pPr>
            <w:r w:rsidRPr="004C7EA3">
              <w:rPr>
                <w:color w:val="000000"/>
                <w:sz w:val="24"/>
                <w:szCs w:val="24"/>
              </w:rPr>
              <w:t>64.0lpm</w:t>
            </w:r>
          </w:p>
        </w:tc>
        <w:tc>
          <w:tcPr>
            <w:tcW w:w="715" w:type="pct"/>
            <w:vMerge/>
          </w:tcPr>
          <w:p w14:paraId="700D1AEC" w14:textId="77777777" w:rsidR="004C7EA3" w:rsidRPr="004C7EA3" w:rsidRDefault="004C7EA3" w:rsidP="005D154B">
            <w:pPr>
              <w:spacing w:line="360" w:lineRule="auto"/>
              <w:jc w:val="both"/>
              <w:rPr>
                <w:color w:val="000000"/>
                <w:sz w:val="24"/>
                <w:szCs w:val="24"/>
              </w:rPr>
            </w:pPr>
          </w:p>
        </w:tc>
        <w:tc>
          <w:tcPr>
            <w:tcW w:w="714" w:type="pct"/>
          </w:tcPr>
          <w:p w14:paraId="41CEC6CC" w14:textId="77777777" w:rsidR="004C7EA3" w:rsidRPr="004C7EA3" w:rsidRDefault="004C7EA3" w:rsidP="005D154B">
            <w:pPr>
              <w:spacing w:line="360" w:lineRule="auto"/>
              <w:ind w:left="-108"/>
              <w:jc w:val="both"/>
              <w:rPr>
                <w:color w:val="000000"/>
                <w:sz w:val="24"/>
                <w:szCs w:val="24"/>
              </w:rPr>
            </w:pPr>
            <w:r w:rsidRPr="004C7EA3">
              <w:rPr>
                <w:color w:val="000000"/>
                <w:sz w:val="24"/>
                <w:szCs w:val="24"/>
              </w:rPr>
              <w:t>62.50lpm</w:t>
            </w:r>
          </w:p>
        </w:tc>
        <w:tc>
          <w:tcPr>
            <w:tcW w:w="714" w:type="pct"/>
            <w:vMerge/>
          </w:tcPr>
          <w:p w14:paraId="34AD4BB7" w14:textId="77777777" w:rsidR="004C7EA3" w:rsidRPr="004C7EA3" w:rsidRDefault="004C7EA3" w:rsidP="005D154B">
            <w:pPr>
              <w:spacing w:line="360" w:lineRule="auto"/>
              <w:jc w:val="both"/>
              <w:rPr>
                <w:color w:val="000000"/>
                <w:sz w:val="24"/>
                <w:szCs w:val="24"/>
              </w:rPr>
            </w:pPr>
          </w:p>
        </w:tc>
        <w:tc>
          <w:tcPr>
            <w:tcW w:w="528" w:type="pct"/>
          </w:tcPr>
          <w:p w14:paraId="773E6985" w14:textId="77777777" w:rsidR="004C7EA3" w:rsidRPr="004C7EA3" w:rsidRDefault="004C7EA3" w:rsidP="005D154B">
            <w:pPr>
              <w:spacing w:line="360" w:lineRule="auto"/>
              <w:rPr>
                <w:color w:val="000000"/>
                <w:sz w:val="24"/>
                <w:szCs w:val="24"/>
              </w:rPr>
            </w:pPr>
            <w:r w:rsidRPr="004C7EA3">
              <w:rPr>
                <w:color w:val="000000"/>
                <w:sz w:val="24"/>
                <w:szCs w:val="24"/>
              </w:rPr>
              <w:t>2.4%</w:t>
            </w:r>
          </w:p>
        </w:tc>
        <w:tc>
          <w:tcPr>
            <w:tcW w:w="697" w:type="pct"/>
            <w:vMerge/>
          </w:tcPr>
          <w:p w14:paraId="3062FC71" w14:textId="77777777" w:rsidR="004C7EA3" w:rsidRPr="004C7EA3" w:rsidRDefault="004C7EA3" w:rsidP="005D154B">
            <w:pPr>
              <w:spacing w:line="360" w:lineRule="auto"/>
              <w:rPr>
                <w:color w:val="000000"/>
                <w:sz w:val="24"/>
                <w:szCs w:val="24"/>
              </w:rPr>
            </w:pPr>
          </w:p>
        </w:tc>
        <w:tc>
          <w:tcPr>
            <w:tcW w:w="714" w:type="pct"/>
          </w:tcPr>
          <w:p w14:paraId="607B4EE5" w14:textId="77777777" w:rsidR="004C7EA3" w:rsidRPr="004C7EA3" w:rsidRDefault="004C7EA3" w:rsidP="005D154B">
            <w:pPr>
              <w:spacing w:line="360" w:lineRule="auto"/>
              <w:jc w:val="center"/>
              <w:rPr>
                <w:color w:val="000000"/>
                <w:sz w:val="24"/>
                <w:szCs w:val="24"/>
              </w:rPr>
            </w:pPr>
            <w:r w:rsidRPr="004C7EA3">
              <w:rPr>
                <w:color w:val="000000"/>
                <w:sz w:val="24"/>
                <w:szCs w:val="24"/>
              </w:rPr>
              <w:t>10%</w:t>
            </w:r>
          </w:p>
        </w:tc>
      </w:tr>
      <w:tr w:rsidR="004C7EA3" w:rsidRPr="004C7EA3" w14:paraId="6A4624F0" w14:textId="77777777" w:rsidTr="004C7EA3">
        <w:trPr>
          <w:trHeight w:val="325"/>
        </w:trPr>
        <w:tc>
          <w:tcPr>
            <w:tcW w:w="307" w:type="pct"/>
          </w:tcPr>
          <w:p w14:paraId="787170A2" w14:textId="77777777" w:rsidR="004C7EA3" w:rsidRPr="004C7EA3" w:rsidRDefault="004C7EA3" w:rsidP="005D154B">
            <w:pPr>
              <w:spacing w:line="360" w:lineRule="auto"/>
              <w:jc w:val="center"/>
              <w:rPr>
                <w:color w:val="000000"/>
                <w:sz w:val="24"/>
                <w:szCs w:val="24"/>
              </w:rPr>
            </w:pPr>
            <w:r w:rsidRPr="004C7EA3">
              <w:rPr>
                <w:color w:val="000000"/>
                <w:sz w:val="24"/>
                <w:szCs w:val="24"/>
              </w:rPr>
              <w:t>5</w:t>
            </w:r>
          </w:p>
        </w:tc>
        <w:tc>
          <w:tcPr>
            <w:tcW w:w="612" w:type="pct"/>
          </w:tcPr>
          <w:p w14:paraId="32FAF3E8" w14:textId="77777777" w:rsidR="004C7EA3" w:rsidRPr="004C7EA3" w:rsidRDefault="004C7EA3" w:rsidP="005D154B">
            <w:pPr>
              <w:spacing w:line="360" w:lineRule="auto"/>
              <w:ind w:left="-108"/>
              <w:jc w:val="both"/>
              <w:rPr>
                <w:color w:val="000000"/>
                <w:sz w:val="24"/>
                <w:szCs w:val="24"/>
              </w:rPr>
            </w:pPr>
            <w:r w:rsidRPr="004C7EA3">
              <w:rPr>
                <w:color w:val="000000"/>
                <w:sz w:val="24"/>
                <w:szCs w:val="24"/>
              </w:rPr>
              <w:t>93.0lpm</w:t>
            </w:r>
          </w:p>
        </w:tc>
        <w:tc>
          <w:tcPr>
            <w:tcW w:w="715" w:type="pct"/>
            <w:vMerge/>
          </w:tcPr>
          <w:p w14:paraId="606BEB43" w14:textId="77777777" w:rsidR="004C7EA3" w:rsidRPr="004C7EA3" w:rsidRDefault="004C7EA3" w:rsidP="005D154B">
            <w:pPr>
              <w:spacing w:line="360" w:lineRule="auto"/>
              <w:jc w:val="both"/>
              <w:rPr>
                <w:color w:val="000000"/>
                <w:sz w:val="24"/>
                <w:szCs w:val="24"/>
              </w:rPr>
            </w:pPr>
          </w:p>
        </w:tc>
        <w:tc>
          <w:tcPr>
            <w:tcW w:w="714" w:type="pct"/>
          </w:tcPr>
          <w:p w14:paraId="272D5D55" w14:textId="77777777" w:rsidR="004C7EA3" w:rsidRPr="004C7EA3" w:rsidRDefault="004C7EA3" w:rsidP="005D154B">
            <w:pPr>
              <w:spacing w:line="360" w:lineRule="auto"/>
              <w:ind w:left="-108"/>
              <w:jc w:val="both"/>
              <w:rPr>
                <w:color w:val="000000"/>
                <w:sz w:val="24"/>
                <w:szCs w:val="24"/>
              </w:rPr>
            </w:pPr>
            <w:r w:rsidRPr="004C7EA3">
              <w:rPr>
                <w:color w:val="000000"/>
                <w:sz w:val="24"/>
                <w:szCs w:val="24"/>
              </w:rPr>
              <w:t>90.95lpm</w:t>
            </w:r>
          </w:p>
        </w:tc>
        <w:tc>
          <w:tcPr>
            <w:tcW w:w="714" w:type="pct"/>
            <w:vMerge/>
          </w:tcPr>
          <w:p w14:paraId="12624040" w14:textId="77777777" w:rsidR="004C7EA3" w:rsidRPr="004C7EA3" w:rsidRDefault="004C7EA3" w:rsidP="005D154B">
            <w:pPr>
              <w:spacing w:line="360" w:lineRule="auto"/>
              <w:jc w:val="both"/>
              <w:rPr>
                <w:color w:val="000000"/>
                <w:sz w:val="24"/>
                <w:szCs w:val="24"/>
              </w:rPr>
            </w:pPr>
          </w:p>
        </w:tc>
        <w:tc>
          <w:tcPr>
            <w:tcW w:w="528" w:type="pct"/>
          </w:tcPr>
          <w:p w14:paraId="5E479DD5" w14:textId="77777777" w:rsidR="004C7EA3" w:rsidRPr="004C7EA3" w:rsidRDefault="004C7EA3" w:rsidP="005D154B">
            <w:pPr>
              <w:spacing w:line="360" w:lineRule="auto"/>
              <w:rPr>
                <w:color w:val="000000"/>
                <w:sz w:val="24"/>
                <w:szCs w:val="24"/>
              </w:rPr>
            </w:pPr>
            <w:r w:rsidRPr="004C7EA3">
              <w:rPr>
                <w:color w:val="000000"/>
                <w:sz w:val="24"/>
                <w:szCs w:val="24"/>
              </w:rPr>
              <w:t>2.2%</w:t>
            </w:r>
          </w:p>
        </w:tc>
        <w:tc>
          <w:tcPr>
            <w:tcW w:w="697" w:type="pct"/>
            <w:vMerge/>
          </w:tcPr>
          <w:p w14:paraId="7C7ED243" w14:textId="77777777" w:rsidR="004C7EA3" w:rsidRPr="004C7EA3" w:rsidRDefault="004C7EA3" w:rsidP="005D154B">
            <w:pPr>
              <w:spacing w:line="360" w:lineRule="auto"/>
              <w:rPr>
                <w:color w:val="000000"/>
                <w:sz w:val="24"/>
                <w:szCs w:val="24"/>
              </w:rPr>
            </w:pPr>
          </w:p>
        </w:tc>
        <w:tc>
          <w:tcPr>
            <w:tcW w:w="714" w:type="pct"/>
          </w:tcPr>
          <w:p w14:paraId="28554509" w14:textId="77777777" w:rsidR="004C7EA3" w:rsidRPr="004C7EA3" w:rsidRDefault="004C7EA3" w:rsidP="005D154B">
            <w:pPr>
              <w:spacing w:line="360" w:lineRule="auto"/>
              <w:jc w:val="center"/>
              <w:rPr>
                <w:color w:val="000000"/>
                <w:sz w:val="24"/>
                <w:szCs w:val="24"/>
              </w:rPr>
            </w:pPr>
            <w:r w:rsidRPr="004C7EA3">
              <w:rPr>
                <w:color w:val="000000"/>
                <w:sz w:val="24"/>
                <w:szCs w:val="24"/>
              </w:rPr>
              <w:t>10%</w:t>
            </w:r>
          </w:p>
        </w:tc>
      </w:tr>
    </w:tbl>
    <w:p w14:paraId="2003EDA5" w14:textId="77777777" w:rsidR="004C7EA3" w:rsidRPr="004C7EA3" w:rsidRDefault="004C7EA3" w:rsidP="004C7EA3">
      <w:pPr>
        <w:pStyle w:val="NoSpacing"/>
        <w:rPr>
          <w:rFonts w:ascii="Times New Roman" w:hAnsi="Times New Roman" w:cs="Times New Roman"/>
          <w:sz w:val="24"/>
          <w:szCs w:val="24"/>
          <w:lang w:val="en-US"/>
        </w:rPr>
      </w:pPr>
    </w:p>
    <w:p w14:paraId="1D608B27" w14:textId="66CFD9AC" w:rsidR="001B36B1" w:rsidRPr="004C7EA3" w:rsidRDefault="004C7EA3" w:rsidP="004C7EA3">
      <w:pPr>
        <w:pStyle w:val="Text"/>
        <w:rPr>
          <w:szCs w:val="24"/>
          <w:lang w:val="en-US"/>
        </w:rPr>
      </w:pPr>
      <w:r w:rsidRPr="004C7EA3">
        <w:rPr>
          <w:szCs w:val="24"/>
          <w:lang w:val="en-US"/>
        </w:rPr>
        <w:t>Dari data di atas dapat kita lihat hasil prosentase kesalahan terbesar yaitu 2,4% , dimana prosentase kesalahan terbesar yaitu  laju hembusan pada alat sebesar  64,0</w:t>
      </w:r>
      <w:r w:rsidR="009C2E9C">
        <w:rPr>
          <w:szCs w:val="24"/>
        </w:rPr>
        <w:t xml:space="preserve"> </w:t>
      </w:r>
      <w:r w:rsidRPr="004C7EA3">
        <w:rPr>
          <w:szCs w:val="24"/>
          <w:lang w:val="en-US"/>
        </w:rPr>
        <w:t xml:space="preserve">lpm dan laju hembusan pada </w:t>
      </w:r>
      <w:r w:rsidRPr="004C7EA3">
        <w:rPr>
          <w:i/>
          <w:szCs w:val="24"/>
          <w:lang w:val="en-US"/>
        </w:rPr>
        <w:t>VT mobile</w:t>
      </w:r>
      <w:r w:rsidRPr="004C7EA3">
        <w:rPr>
          <w:szCs w:val="24"/>
          <w:lang w:val="en-US"/>
        </w:rPr>
        <w:t xml:space="preserve"> sebesar 62,50</w:t>
      </w:r>
      <w:r w:rsidR="009C2E9C">
        <w:rPr>
          <w:szCs w:val="24"/>
        </w:rPr>
        <w:t xml:space="preserve"> </w:t>
      </w:r>
      <w:r w:rsidRPr="004C7EA3">
        <w:rPr>
          <w:szCs w:val="24"/>
          <w:lang w:val="en-US"/>
        </w:rPr>
        <w:t>lpm dengan toleransi 10%. Dan  prosentase kesalahan terendah yaitu 0,3% dimana prosentase kesalahan terendah yaitu  laju hembusan pada alat tugas ahir sebesar  68,0</w:t>
      </w:r>
      <w:r w:rsidR="00EA1753">
        <w:rPr>
          <w:szCs w:val="24"/>
        </w:rPr>
        <w:t xml:space="preserve"> </w:t>
      </w:r>
      <w:r w:rsidRPr="004C7EA3">
        <w:rPr>
          <w:szCs w:val="24"/>
          <w:lang w:val="en-US"/>
        </w:rPr>
        <w:t xml:space="preserve">lpm dan laju hembusan pada </w:t>
      </w:r>
      <w:r w:rsidRPr="004C7EA3">
        <w:rPr>
          <w:i/>
          <w:szCs w:val="24"/>
          <w:lang w:val="en-US"/>
        </w:rPr>
        <w:t>VT mobile</w:t>
      </w:r>
      <w:r w:rsidRPr="004C7EA3">
        <w:rPr>
          <w:szCs w:val="24"/>
          <w:lang w:val="en-US"/>
        </w:rPr>
        <w:t xml:space="preserve"> sebesar 67,75</w:t>
      </w:r>
      <w:r w:rsidR="00EA1753">
        <w:rPr>
          <w:szCs w:val="24"/>
        </w:rPr>
        <w:t xml:space="preserve"> </w:t>
      </w:r>
      <w:r w:rsidRPr="004C7EA3">
        <w:rPr>
          <w:szCs w:val="24"/>
          <w:lang w:val="en-US"/>
        </w:rPr>
        <w:t xml:space="preserve">lpm </w:t>
      </w:r>
      <w:r w:rsidRPr="004C7EA3">
        <w:rPr>
          <w:szCs w:val="24"/>
          <w:lang w:val="en-US"/>
        </w:rPr>
        <w:lastRenderedPageBreak/>
        <w:t xml:space="preserve">dengan toleransi 10%. Dimana perbedaan hasil pembacaan alat dapat di pengaruhi oleh kekuatan hembusan </w:t>
      </w:r>
      <w:r w:rsidR="003C1077">
        <w:rPr>
          <w:szCs w:val="24"/>
          <w:lang w:val="en-US"/>
        </w:rPr>
        <w:t>nafas seseorang, sehingga bi</w:t>
      </w:r>
      <w:r w:rsidRPr="004C7EA3">
        <w:rPr>
          <w:szCs w:val="24"/>
          <w:lang w:val="en-US"/>
        </w:rPr>
        <w:t>s</w:t>
      </w:r>
      <w:r w:rsidR="003C1077">
        <w:rPr>
          <w:szCs w:val="24"/>
        </w:rPr>
        <w:t>a</w:t>
      </w:r>
      <w:r w:rsidRPr="004C7EA3">
        <w:rPr>
          <w:szCs w:val="24"/>
          <w:lang w:val="en-US"/>
        </w:rPr>
        <w:t xml:space="preserve"> mempengaruhi hasil pembacaan dari sensor. Dari data tersebut menunjukan bahwa alat </w:t>
      </w:r>
      <w:r w:rsidR="003C1077">
        <w:rPr>
          <w:szCs w:val="24"/>
        </w:rPr>
        <w:t xml:space="preserve">hasil </w:t>
      </w:r>
      <w:r w:rsidRPr="004C7EA3">
        <w:rPr>
          <w:szCs w:val="24"/>
          <w:lang w:val="en-US"/>
        </w:rPr>
        <w:t>peneliti</w:t>
      </w:r>
      <w:r w:rsidR="003C1077">
        <w:rPr>
          <w:szCs w:val="24"/>
        </w:rPr>
        <w:t>an ini sangat</w:t>
      </w:r>
      <w:r w:rsidRPr="004C7EA3">
        <w:rPr>
          <w:szCs w:val="24"/>
          <w:lang w:val="en-US"/>
        </w:rPr>
        <w:t xml:space="preserve"> baik dan layak pakai.</w:t>
      </w:r>
    </w:p>
    <w:p w14:paraId="239A7F4A" w14:textId="7AC9ED82" w:rsidR="004C7EA3" w:rsidRDefault="004C7EA3" w:rsidP="00EF25A3">
      <w:pPr>
        <w:pStyle w:val="Heading1"/>
        <w:rPr>
          <w:szCs w:val="24"/>
        </w:rPr>
      </w:pPr>
      <w:r>
        <w:rPr>
          <w:szCs w:val="24"/>
        </w:rPr>
        <w:t>Kesimpulan</w:t>
      </w:r>
    </w:p>
    <w:p w14:paraId="2FA98E5C" w14:textId="77777777" w:rsidR="004C7EA3" w:rsidRPr="004C7EA3" w:rsidRDefault="004C7EA3" w:rsidP="004C7EA3">
      <w:pPr>
        <w:ind w:firstLine="720"/>
        <w:jc w:val="both"/>
        <w:rPr>
          <w:sz w:val="24"/>
          <w:szCs w:val="24"/>
        </w:rPr>
      </w:pPr>
      <w:r w:rsidRPr="004C7EA3">
        <w:rPr>
          <w:sz w:val="24"/>
          <w:szCs w:val="24"/>
        </w:rPr>
        <w:t xml:space="preserve">Setelah melakukan pembuatan alat </w:t>
      </w:r>
      <w:r w:rsidRPr="004C7EA3">
        <w:rPr>
          <w:i/>
          <w:sz w:val="24"/>
          <w:szCs w:val="24"/>
        </w:rPr>
        <w:t xml:space="preserve">Peak flow meter </w:t>
      </w:r>
      <w:r w:rsidRPr="004C7EA3">
        <w:rPr>
          <w:sz w:val="24"/>
          <w:szCs w:val="24"/>
        </w:rPr>
        <w:t xml:space="preserve"> dengan sistem arduino nano, mulai dari studi literatur, perencanaan, percobaan sampai pengukuran pendataan dan analisa data, maka penulis dapat menyimpulkan sebagai berikut:</w:t>
      </w:r>
    </w:p>
    <w:p w14:paraId="745F8BD6" w14:textId="7CEC50A4" w:rsidR="004C7EA3" w:rsidRPr="009C2E9C" w:rsidRDefault="004C7EA3" w:rsidP="00560493">
      <w:pPr>
        <w:pStyle w:val="ListParagraph"/>
        <w:numPr>
          <w:ilvl w:val="0"/>
          <w:numId w:val="4"/>
        </w:numPr>
        <w:ind w:left="284" w:hanging="284"/>
        <w:jc w:val="both"/>
        <w:rPr>
          <w:sz w:val="24"/>
          <w:szCs w:val="24"/>
        </w:rPr>
      </w:pPr>
      <w:r w:rsidRPr="009C2E9C">
        <w:rPr>
          <w:sz w:val="24"/>
          <w:szCs w:val="24"/>
        </w:rPr>
        <w:t xml:space="preserve">Pada rancang bangun </w:t>
      </w:r>
      <w:r w:rsidRPr="009C2E9C">
        <w:rPr>
          <w:i/>
          <w:sz w:val="24"/>
          <w:szCs w:val="24"/>
        </w:rPr>
        <w:t>Peak flow meter</w:t>
      </w:r>
      <w:r w:rsidRPr="009C2E9C">
        <w:rPr>
          <w:sz w:val="24"/>
          <w:szCs w:val="24"/>
        </w:rPr>
        <w:t xml:space="preserve"> menggunakan mikrokontroler  </w:t>
      </w:r>
      <w:r w:rsidRPr="009C2E9C">
        <w:rPr>
          <w:i/>
          <w:sz w:val="24"/>
          <w:szCs w:val="24"/>
        </w:rPr>
        <w:t xml:space="preserve">Arduino nano. </w:t>
      </w:r>
      <w:r w:rsidRPr="009C2E9C">
        <w:rPr>
          <w:sz w:val="24"/>
          <w:szCs w:val="24"/>
        </w:rPr>
        <w:t>Sensor MPXV7002DP digunakan sebagai pengukuran tekanan hembusan nafas kemudian hasil pembacaan sensor di ke</w:t>
      </w:r>
      <w:r w:rsidR="009C2E9C">
        <w:rPr>
          <w:sz w:val="24"/>
          <w:szCs w:val="24"/>
        </w:rPr>
        <w:t>luarkan berupa output suara</w:t>
      </w:r>
      <w:r w:rsidRPr="009C2E9C">
        <w:rPr>
          <w:sz w:val="24"/>
          <w:szCs w:val="24"/>
        </w:rPr>
        <w:t xml:space="preserve">, </w:t>
      </w:r>
      <w:r w:rsidR="009C2E9C">
        <w:rPr>
          <w:sz w:val="24"/>
          <w:szCs w:val="24"/>
          <w:lang w:val="id-ID"/>
        </w:rPr>
        <w:t>kemudian di</w:t>
      </w:r>
      <w:r w:rsidRPr="009C2E9C">
        <w:rPr>
          <w:sz w:val="24"/>
          <w:szCs w:val="24"/>
        </w:rPr>
        <w:t>tapil</w:t>
      </w:r>
      <w:r w:rsidR="009C2E9C">
        <w:rPr>
          <w:sz w:val="24"/>
          <w:szCs w:val="24"/>
          <w:lang w:val="id-ID"/>
        </w:rPr>
        <w:t>k</w:t>
      </w:r>
      <w:r w:rsidRPr="009C2E9C">
        <w:rPr>
          <w:sz w:val="24"/>
          <w:szCs w:val="24"/>
        </w:rPr>
        <w:t xml:space="preserve">an  </w:t>
      </w:r>
      <w:r w:rsidR="009C2E9C">
        <w:rPr>
          <w:sz w:val="24"/>
          <w:szCs w:val="24"/>
          <w:lang w:val="id-ID"/>
        </w:rPr>
        <w:t>pada</w:t>
      </w:r>
      <w:r w:rsidRPr="009C2E9C">
        <w:rPr>
          <w:sz w:val="24"/>
          <w:szCs w:val="24"/>
        </w:rPr>
        <w:t xml:space="preserve"> </w:t>
      </w:r>
      <w:r w:rsidRPr="009C2E9C">
        <w:rPr>
          <w:i/>
          <w:sz w:val="24"/>
          <w:szCs w:val="24"/>
        </w:rPr>
        <w:t>Oled Display</w:t>
      </w:r>
      <w:r w:rsidRPr="009C2E9C">
        <w:rPr>
          <w:sz w:val="24"/>
          <w:szCs w:val="24"/>
        </w:rPr>
        <w:t xml:space="preserve"> dan di tampilkan di </w:t>
      </w:r>
      <w:r w:rsidRPr="009C2E9C">
        <w:rPr>
          <w:i/>
          <w:sz w:val="24"/>
          <w:szCs w:val="24"/>
        </w:rPr>
        <w:t>smartphone</w:t>
      </w:r>
      <w:r w:rsidRPr="009C2E9C">
        <w:rPr>
          <w:sz w:val="24"/>
          <w:szCs w:val="24"/>
        </w:rPr>
        <w:t xml:space="preserve"> menggunakan aplikasi blink sesuai dengan penerapan yang dilakukan peneliti</w:t>
      </w:r>
      <w:r w:rsidRPr="009C2E9C">
        <w:rPr>
          <w:i/>
          <w:sz w:val="24"/>
          <w:szCs w:val="24"/>
        </w:rPr>
        <w:t>.</w:t>
      </w:r>
    </w:p>
    <w:p w14:paraId="46F33A18" w14:textId="16B11F72" w:rsidR="004C7EA3" w:rsidRPr="004C7EA3" w:rsidRDefault="004C7EA3" w:rsidP="00560493">
      <w:pPr>
        <w:pStyle w:val="ListParagraph"/>
        <w:numPr>
          <w:ilvl w:val="0"/>
          <w:numId w:val="4"/>
        </w:numPr>
        <w:ind w:left="284" w:hanging="284"/>
        <w:jc w:val="both"/>
        <w:rPr>
          <w:sz w:val="24"/>
          <w:szCs w:val="24"/>
        </w:rPr>
      </w:pPr>
      <w:r w:rsidRPr="004C7EA3">
        <w:rPr>
          <w:sz w:val="24"/>
          <w:szCs w:val="24"/>
        </w:rPr>
        <w:t xml:space="preserve">Rancang bangun </w:t>
      </w:r>
      <w:r w:rsidRPr="004C7EA3">
        <w:rPr>
          <w:i/>
          <w:sz w:val="24"/>
          <w:szCs w:val="24"/>
        </w:rPr>
        <w:t>Peak flow meter</w:t>
      </w:r>
      <w:r w:rsidRPr="004C7EA3">
        <w:rPr>
          <w:sz w:val="24"/>
          <w:szCs w:val="24"/>
        </w:rPr>
        <w:t xml:space="preserve"> dapat bekerja dengan baik yaitu hasil pembacaan tekanan hembusan nafas oleh sensor MPXV7002DP melalui hembusan nafas dan ditampilkan ke oled </w:t>
      </w:r>
      <w:r w:rsidRPr="004C7EA3">
        <w:rPr>
          <w:i/>
          <w:sz w:val="24"/>
          <w:szCs w:val="24"/>
        </w:rPr>
        <w:t>Display</w:t>
      </w:r>
      <w:r w:rsidRPr="004C7EA3">
        <w:rPr>
          <w:sz w:val="24"/>
          <w:szCs w:val="24"/>
        </w:rPr>
        <w:t xml:space="preserve"> dalam satuan lpm.</w:t>
      </w:r>
    </w:p>
    <w:p w14:paraId="5F21ACDD" w14:textId="64B165BD" w:rsidR="009D11BF" w:rsidRPr="009D11BF" w:rsidRDefault="004C7EA3" w:rsidP="00D35556">
      <w:pPr>
        <w:pStyle w:val="ListParagraph"/>
        <w:numPr>
          <w:ilvl w:val="0"/>
          <w:numId w:val="4"/>
        </w:numPr>
        <w:ind w:left="284" w:hanging="284"/>
        <w:jc w:val="both"/>
        <w:rPr>
          <w:sz w:val="24"/>
          <w:szCs w:val="24"/>
        </w:rPr>
      </w:pPr>
      <w:r w:rsidRPr="009D11BF">
        <w:rPr>
          <w:sz w:val="24"/>
          <w:szCs w:val="24"/>
        </w:rPr>
        <w:t xml:space="preserve">Sensor MPXV7002DP ini bekerja saat sensor menerima hembusan  udara dari flow sensor yang menuju sensor MPXV7002DP dan sensor akan secara otomatis membaca berapa tekanan udara tertinggi dari hembusan nafas, Dan dapat di buktikan pada perbandingan </w:t>
      </w:r>
      <w:r w:rsidRPr="009D11BF">
        <w:rPr>
          <w:i/>
          <w:sz w:val="24"/>
          <w:szCs w:val="24"/>
        </w:rPr>
        <w:t>VT mobile</w:t>
      </w:r>
      <w:r w:rsidRPr="009D11BF">
        <w:rPr>
          <w:sz w:val="24"/>
          <w:szCs w:val="24"/>
        </w:rPr>
        <w:t xml:space="preserve"> di dapatkan hasil prosentase kesalahan terbesar yaitu 2,4% , dimana prosentase kesalahan terbesar yaitu  laju hembusan pada alat tugas ahir sebesar  64,0lpm dan laju hembusan pada </w:t>
      </w:r>
      <w:r w:rsidRPr="009D11BF">
        <w:rPr>
          <w:i/>
          <w:sz w:val="24"/>
          <w:szCs w:val="24"/>
        </w:rPr>
        <w:t>VT mobile</w:t>
      </w:r>
      <w:r w:rsidRPr="009D11BF">
        <w:rPr>
          <w:sz w:val="24"/>
          <w:szCs w:val="24"/>
        </w:rPr>
        <w:t xml:space="preserve"> sebesar 62,50lpm . Dan  prosentase kesalahan terendah yaitu 0,3% dimana prosentase kesalahan terendah yaitu  laju hembusan pada alat sebesar  68,0lpm dan laju hembusan pada </w:t>
      </w:r>
      <w:r w:rsidRPr="009D11BF">
        <w:rPr>
          <w:i/>
          <w:sz w:val="24"/>
          <w:szCs w:val="24"/>
        </w:rPr>
        <w:t>VT mobile</w:t>
      </w:r>
      <w:r w:rsidR="009D11BF">
        <w:rPr>
          <w:sz w:val="24"/>
          <w:szCs w:val="24"/>
        </w:rPr>
        <w:t xml:space="preserve"> sebesar 67,75lpm,</w:t>
      </w:r>
      <w:r w:rsidR="003C1077" w:rsidRPr="009D11BF">
        <w:rPr>
          <w:sz w:val="24"/>
          <w:szCs w:val="24"/>
          <w:lang w:val="id-ID"/>
        </w:rPr>
        <w:t xml:space="preserve"> </w:t>
      </w:r>
      <w:r w:rsidR="009D11BF" w:rsidRPr="009D11BF">
        <w:rPr>
          <w:sz w:val="24"/>
          <w:szCs w:val="24"/>
        </w:rPr>
        <w:t xml:space="preserve">sehingga alat ini dapat dikatakan sangat pasti untuk mendeteksi penyakit asma. </w:t>
      </w:r>
      <w:r w:rsidR="009D11BF" w:rsidRPr="009D11BF">
        <w:rPr>
          <w:bCs/>
          <w:iCs/>
          <w:sz w:val="24"/>
          <w:szCs w:val="24"/>
        </w:rPr>
        <w:t>Maka dapat disimpulkan bahwa alat peak flow meter ini layak dan memenuhi persyaratan yang ditentukan</w:t>
      </w:r>
      <w:r w:rsidR="009D11BF" w:rsidRPr="009D11BF">
        <w:rPr>
          <w:sz w:val="24"/>
          <w:szCs w:val="24"/>
          <w:lang w:val="id-ID"/>
        </w:rPr>
        <w:t>.</w:t>
      </w:r>
      <w:r w:rsidR="009D11BF" w:rsidRPr="009D11BF">
        <w:rPr>
          <w:sz w:val="24"/>
          <w:szCs w:val="24"/>
        </w:rPr>
        <w:t xml:space="preserve"> </w:t>
      </w:r>
    </w:p>
    <w:p w14:paraId="47616ADF" w14:textId="77777777" w:rsidR="009D11BF" w:rsidRDefault="009D11BF" w:rsidP="009D11BF">
      <w:pPr>
        <w:jc w:val="both"/>
        <w:rPr>
          <w:szCs w:val="24"/>
        </w:rPr>
      </w:pPr>
    </w:p>
    <w:p w14:paraId="23C8556C" w14:textId="29F17420" w:rsidR="00E97402" w:rsidRPr="009D11BF" w:rsidRDefault="00737598" w:rsidP="009D11BF">
      <w:pPr>
        <w:jc w:val="both"/>
        <w:rPr>
          <w:sz w:val="24"/>
          <w:szCs w:val="24"/>
        </w:rPr>
      </w:pPr>
      <w:r w:rsidRPr="009D11BF">
        <w:rPr>
          <w:sz w:val="24"/>
          <w:szCs w:val="24"/>
        </w:rPr>
        <w:t>Daftar Pustaka</w:t>
      </w:r>
    </w:p>
    <w:p w14:paraId="755F3590" w14:textId="77777777" w:rsidR="00031801" w:rsidRPr="009C2E9C" w:rsidRDefault="00031801" w:rsidP="00031801">
      <w:pPr>
        <w:pStyle w:val="References"/>
        <w:widowControl w:val="0"/>
        <w:numPr>
          <w:ilvl w:val="0"/>
          <w:numId w:val="6"/>
        </w:numPr>
        <w:tabs>
          <w:tab w:val="clear" w:pos="1170"/>
        </w:tabs>
        <w:autoSpaceDE w:val="0"/>
        <w:autoSpaceDN w:val="0"/>
        <w:adjustRightInd w:val="0"/>
        <w:ind w:left="567" w:right="-54" w:hanging="567"/>
        <w:rPr>
          <w:color w:val="000000"/>
          <w:sz w:val="24"/>
          <w:szCs w:val="24"/>
        </w:rPr>
      </w:pPr>
      <w:r w:rsidRPr="00176FB3">
        <w:rPr>
          <w:rStyle w:val="fontstyle01"/>
        </w:rPr>
        <w:t>Setiyarini</w:t>
      </w:r>
      <w:r w:rsidRPr="009C2E9C">
        <w:rPr>
          <w:color w:val="000000"/>
          <w:sz w:val="24"/>
          <w:szCs w:val="24"/>
        </w:rPr>
        <w:t xml:space="preserve"> Tatik.(2016).</w:t>
      </w:r>
      <w:r w:rsidRPr="009C2E9C">
        <w:rPr>
          <w:i/>
          <w:color w:val="000000"/>
          <w:sz w:val="24"/>
          <w:szCs w:val="24"/>
        </w:rPr>
        <w:t>Efektivitas Pendidikan Kesehatan Menggunakan Media Lifelet Dan Penyuluhan Individual Terhadap Pengetahuan Pencegahan Kekambuhan Asma</w:t>
      </w:r>
      <w:r w:rsidRPr="009C2E9C">
        <w:rPr>
          <w:color w:val="000000"/>
          <w:sz w:val="24"/>
          <w:szCs w:val="24"/>
        </w:rPr>
        <w:t>. Surakarta: Fakultas Ilmu Kesehatan Universitas Muhammadiyah Surakarta.</w:t>
      </w:r>
    </w:p>
    <w:p w14:paraId="671E2C3F" w14:textId="20D6BC0C" w:rsidR="009C2E9C" w:rsidRPr="009C2E9C" w:rsidRDefault="009C2E9C" w:rsidP="00676BAE">
      <w:pPr>
        <w:pStyle w:val="References"/>
        <w:widowControl w:val="0"/>
        <w:numPr>
          <w:ilvl w:val="0"/>
          <w:numId w:val="6"/>
        </w:numPr>
        <w:tabs>
          <w:tab w:val="clear" w:pos="1170"/>
        </w:tabs>
        <w:autoSpaceDE w:val="0"/>
        <w:autoSpaceDN w:val="0"/>
        <w:adjustRightInd w:val="0"/>
        <w:ind w:left="567" w:right="-54" w:hanging="567"/>
        <w:rPr>
          <w:rStyle w:val="fontstyle01"/>
        </w:rPr>
      </w:pPr>
      <w:r w:rsidRPr="009C2E9C">
        <w:rPr>
          <w:rStyle w:val="fontstyle01"/>
        </w:rPr>
        <w:t>Lorensia Amelia.(2015).</w:t>
      </w:r>
      <w:r w:rsidRPr="00176FB3">
        <w:rPr>
          <w:rStyle w:val="fontstyle01"/>
          <w:i/>
        </w:rPr>
        <w:t xml:space="preserve">Kelengkapan Imformasi Mengenai Cara Penggunaan Peak Flow Meter Yang Di Berikan Kepada Pasien Asma Di Apotik. </w:t>
      </w:r>
      <w:r w:rsidRPr="009C2E9C">
        <w:rPr>
          <w:rStyle w:val="fontstyle01"/>
        </w:rPr>
        <w:t>Surabaya</w:t>
      </w:r>
      <w:r w:rsidR="00EE5AA8" w:rsidRPr="00176FB3">
        <w:rPr>
          <w:rStyle w:val="fontstyle01"/>
          <w:lang w:val="id-ID"/>
        </w:rPr>
        <w:t xml:space="preserve"> </w:t>
      </w:r>
      <w:r w:rsidRPr="009C2E9C">
        <w:rPr>
          <w:rStyle w:val="fontstyle01"/>
        </w:rPr>
        <w:t>: Dosen Fakultas Farmasi Universitas Surabaya.</w:t>
      </w:r>
    </w:p>
    <w:p w14:paraId="0B945C9C" w14:textId="77777777" w:rsidR="009C2E9C" w:rsidRPr="009C2E9C" w:rsidRDefault="009C2E9C" w:rsidP="00676BAE">
      <w:pPr>
        <w:ind w:left="567" w:hanging="567"/>
        <w:jc w:val="both"/>
        <w:rPr>
          <w:rStyle w:val="fontstyle01"/>
        </w:rPr>
      </w:pPr>
    </w:p>
    <w:p w14:paraId="55B1797A" w14:textId="77777777" w:rsidR="009C2E9C" w:rsidRPr="009C2E9C" w:rsidRDefault="009C2E9C" w:rsidP="00676BAE">
      <w:pPr>
        <w:pStyle w:val="References"/>
        <w:widowControl w:val="0"/>
        <w:numPr>
          <w:ilvl w:val="0"/>
          <w:numId w:val="6"/>
        </w:numPr>
        <w:tabs>
          <w:tab w:val="clear" w:pos="1170"/>
        </w:tabs>
        <w:autoSpaceDE w:val="0"/>
        <w:autoSpaceDN w:val="0"/>
        <w:adjustRightInd w:val="0"/>
        <w:ind w:left="567" w:right="-54" w:hanging="567"/>
        <w:rPr>
          <w:rFonts w:ascii="TimesNewRomanPSMT" w:hAnsi="TimesNewRomanPSMT"/>
          <w:color w:val="000000"/>
          <w:sz w:val="24"/>
          <w:szCs w:val="24"/>
        </w:rPr>
      </w:pPr>
      <w:r w:rsidRPr="00176FB3">
        <w:rPr>
          <w:rStyle w:val="fontstyle01"/>
        </w:rPr>
        <w:t>Nelson</w:t>
      </w:r>
      <w:r w:rsidRPr="009C2E9C">
        <w:rPr>
          <w:rFonts w:ascii="TimesNewRomanPSMT" w:hAnsi="TimesNewRomanPSMT"/>
          <w:color w:val="000000"/>
          <w:sz w:val="24"/>
          <w:szCs w:val="24"/>
        </w:rPr>
        <w:t xml:space="preserve"> WE.(1996). </w:t>
      </w:r>
      <w:r w:rsidRPr="009C2E9C">
        <w:rPr>
          <w:rFonts w:ascii="TimesNewRomanPS-ItalicMT" w:hAnsi="TimesNewRomanPS-ItalicMT"/>
          <w:i/>
          <w:iCs/>
          <w:color w:val="000000"/>
          <w:sz w:val="24"/>
          <w:szCs w:val="24"/>
        </w:rPr>
        <w:t>Ilmu Kesehatan Anak</w:t>
      </w:r>
      <w:r w:rsidRPr="009C2E9C">
        <w:rPr>
          <w:rFonts w:ascii="TimesNewRomanPSMT" w:hAnsi="TimesNewRomanPSMT"/>
          <w:color w:val="000000"/>
          <w:sz w:val="24"/>
          <w:szCs w:val="24"/>
        </w:rPr>
        <w:t>.Terjemahan Wahab S. Vol I: Jakarta.</w:t>
      </w:r>
      <w:r w:rsidRPr="009C2E9C">
        <w:rPr>
          <w:rFonts w:ascii="TimesNewRomanPSMT" w:hAnsi="TimesNewRomanPSMT"/>
          <w:color w:val="000000"/>
          <w:sz w:val="24"/>
          <w:szCs w:val="24"/>
        </w:rPr>
        <w:br/>
        <w:t xml:space="preserve">Penerbit EGC:775. </w:t>
      </w:r>
    </w:p>
    <w:p w14:paraId="148E2EFD" w14:textId="77777777" w:rsidR="009C2E9C" w:rsidRPr="009C2E9C" w:rsidRDefault="009C2E9C" w:rsidP="00676BAE">
      <w:pPr>
        <w:ind w:left="567" w:hanging="567"/>
        <w:jc w:val="both"/>
        <w:rPr>
          <w:rStyle w:val="fontstyle01"/>
        </w:rPr>
      </w:pPr>
    </w:p>
    <w:p w14:paraId="2DAD6871" w14:textId="77777777" w:rsidR="009C2E9C" w:rsidRPr="009C2E9C" w:rsidRDefault="009C2E9C" w:rsidP="00676BAE">
      <w:pPr>
        <w:pStyle w:val="References"/>
        <w:widowControl w:val="0"/>
        <w:numPr>
          <w:ilvl w:val="0"/>
          <w:numId w:val="6"/>
        </w:numPr>
        <w:tabs>
          <w:tab w:val="clear" w:pos="1170"/>
        </w:tabs>
        <w:autoSpaceDE w:val="0"/>
        <w:autoSpaceDN w:val="0"/>
        <w:adjustRightInd w:val="0"/>
        <w:ind w:left="567" w:right="-54" w:hanging="567"/>
        <w:rPr>
          <w:color w:val="000000"/>
          <w:sz w:val="24"/>
          <w:szCs w:val="24"/>
        </w:rPr>
      </w:pPr>
      <w:r w:rsidRPr="009C2E9C">
        <w:rPr>
          <w:rFonts w:ascii="ArialMT" w:hAnsi="ArialMT"/>
          <w:color w:val="000000"/>
          <w:sz w:val="24"/>
          <w:szCs w:val="24"/>
        </w:rPr>
        <w:t xml:space="preserve">Novarin Christina.(2015). </w:t>
      </w:r>
      <w:r w:rsidRPr="009C2E9C">
        <w:rPr>
          <w:i/>
          <w:color w:val="000000"/>
          <w:sz w:val="24"/>
          <w:szCs w:val="24"/>
        </w:rPr>
        <w:t xml:space="preserve">Pengaruh </w:t>
      </w:r>
      <w:r w:rsidRPr="009C2E9C">
        <w:rPr>
          <w:i/>
          <w:iCs/>
          <w:color w:val="000000"/>
          <w:sz w:val="24"/>
          <w:szCs w:val="24"/>
        </w:rPr>
        <w:t xml:space="preserve">Progressive Muscle Relaxation </w:t>
      </w:r>
      <w:r w:rsidRPr="009C2E9C">
        <w:rPr>
          <w:i/>
          <w:color w:val="000000"/>
          <w:sz w:val="24"/>
          <w:szCs w:val="24"/>
        </w:rPr>
        <w:t>terhadap Aliran Puncak Ekspirasi Klien dengan Asma Bronkial di Poli Spesialis Paru B Rumah Sakit Paru Kabupaten Jember</w:t>
      </w:r>
      <w:r w:rsidRPr="009C2E9C">
        <w:rPr>
          <w:color w:val="000000"/>
          <w:sz w:val="24"/>
          <w:szCs w:val="24"/>
        </w:rPr>
        <w:t xml:space="preserve">. </w:t>
      </w:r>
      <w:r w:rsidRPr="009C2E9C">
        <w:rPr>
          <w:i/>
          <w:color w:val="000000"/>
          <w:sz w:val="24"/>
          <w:szCs w:val="24"/>
        </w:rPr>
        <w:t>e-Jurnal</w:t>
      </w:r>
      <w:r w:rsidRPr="009C2E9C">
        <w:rPr>
          <w:color w:val="000000"/>
          <w:sz w:val="24"/>
          <w:szCs w:val="24"/>
        </w:rPr>
        <w:t xml:space="preserve"> Pustaka Kesehatan, vol.3 (no.2), Mei, 2015.</w:t>
      </w:r>
    </w:p>
    <w:p w14:paraId="708C8A4B" w14:textId="77777777" w:rsidR="009C2E9C" w:rsidRPr="009C2E9C" w:rsidRDefault="009C2E9C" w:rsidP="00676BAE">
      <w:pPr>
        <w:ind w:left="567" w:hanging="567"/>
        <w:jc w:val="both"/>
        <w:rPr>
          <w:rStyle w:val="fontstyle01"/>
        </w:rPr>
      </w:pPr>
    </w:p>
    <w:p w14:paraId="5AA257E1" w14:textId="77777777" w:rsidR="009C2E9C" w:rsidRPr="009C2E9C" w:rsidRDefault="009C2E9C" w:rsidP="00676BAE">
      <w:pPr>
        <w:pStyle w:val="References"/>
        <w:widowControl w:val="0"/>
        <w:numPr>
          <w:ilvl w:val="0"/>
          <w:numId w:val="6"/>
        </w:numPr>
        <w:tabs>
          <w:tab w:val="clear" w:pos="1170"/>
        </w:tabs>
        <w:autoSpaceDE w:val="0"/>
        <w:autoSpaceDN w:val="0"/>
        <w:adjustRightInd w:val="0"/>
        <w:ind w:left="567" w:right="-54" w:hanging="567"/>
        <w:rPr>
          <w:sz w:val="24"/>
          <w:szCs w:val="24"/>
        </w:rPr>
      </w:pPr>
      <w:r w:rsidRPr="009C2E9C">
        <w:rPr>
          <w:sz w:val="24"/>
          <w:szCs w:val="24"/>
        </w:rPr>
        <w:t xml:space="preserve">Purnomo.(2008). </w:t>
      </w:r>
      <w:r w:rsidRPr="009C2E9C">
        <w:rPr>
          <w:i/>
          <w:sz w:val="24"/>
          <w:szCs w:val="24"/>
        </w:rPr>
        <w:t>Faktor Faktor Resiko Yang Berpengaruh Terhadap Kejadian Asma Bronkiale Pada Anak.</w:t>
      </w:r>
      <w:r w:rsidRPr="009C2E9C">
        <w:rPr>
          <w:sz w:val="24"/>
          <w:szCs w:val="24"/>
        </w:rPr>
        <w:t xml:space="preserve"> Semarang: Universitas Diponegoro Semarang.</w:t>
      </w:r>
    </w:p>
    <w:p w14:paraId="21123DAA" w14:textId="77777777" w:rsidR="009C2E9C" w:rsidRPr="009C2E9C" w:rsidRDefault="009C2E9C" w:rsidP="00676BAE">
      <w:pPr>
        <w:ind w:left="567" w:hanging="567"/>
        <w:jc w:val="both"/>
        <w:rPr>
          <w:sz w:val="24"/>
          <w:szCs w:val="24"/>
        </w:rPr>
      </w:pPr>
    </w:p>
    <w:p w14:paraId="53D45DF3" w14:textId="77777777" w:rsidR="009C2E9C" w:rsidRPr="009C2E9C" w:rsidRDefault="009C2E9C" w:rsidP="00676BAE">
      <w:pPr>
        <w:pStyle w:val="References"/>
        <w:widowControl w:val="0"/>
        <w:numPr>
          <w:ilvl w:val="0"/>
          <w:numId w:val="6"/>
        </w:numPr>
        <w:tabs>
          <w:tab w:val="clear" w:pos="1170"/>
        </w:tabs>
        <w:autoSpaceDE w:val="0"/>
        <w:autoSpaceDN w:val="0"/>
        <w:adjustRightInd w:val="0"/>
        <w:ind w:left="567" w:right="-54" w:hanging="567"/>
        <w:rPr>
          <w:rStyle w:val="fontstyle01"/>
          <w:color w:val="000000"/>
        </w:rPr>
      </w:pPr>
      <w:r w:rsidRPr="009C2E9C">
        <w:rPr>
          <w:rFonts w:ascii="TimesNewRomanPSMT" w:hAnsi="TimesNewRomanPSMT"/>
          <w:color w:val="000000"/>
          <w:sz w:val="24"/>
          <w:szCs w:val="24"/>
        </w:rPr>
        <w:t xml:space="preserve">Price AS.(1995). </w:t>
      </w:r>
      <w:r w:rsidRPr="009C2E9C">
        <w:rPr>
          <w:rFonts w:ascii="TimesNewRomanPS-ItalicMT" w:hAnsi="TimesNewRomanPS-ItalicMT"/>
          <w:i/>
          <w:iCs/>
          <w:color w:val="000000"/>
          <w:sz w:val="24"/>
          <w:szCs w:val="24"/>
        </w:rPr>
        <w:t xml:space="preserve">Alih Bahasa anugrah PatofisiologiProses-proses Penyakit, </w:t>
      </w:r>
      <w:r w:rsidRPr="009C2E9C">
        <w:rPr>
          <w:rFonts w:ascii="TimesNewRomanPSMT" w:hAnsi="TimesNewRomanPSMT"/>
          <w:color w:val="000000"/>
          <w:sz w:val="24"/>
          <w:szCs w:val="24"/>
        </w:rPr>
        <w:t>EGC; 689.</w:t>
      </w:r>
    </w:p>
    <w:p w14:paraId="15252027" w14:textId="77777777" w:rsidR="009C2E9C" w:rsidRPr="009C2E9C" w:rsidRDefault="009C2E9C" w:rsidP="00676BAE">
      <w:pPr>
        <w:ind w:left="567" w:hanging="567"/>
        <w:jc w:val="both"/>
        <w:rPr>
          <w:rStyle w:val="fontstyle01"/>
        </w:rPr>
      </w:pPr>
    </w:p>
    <w:p w14:paraId="4C4F28B9" w14:textId="77777777" w:rsidR="009C2E9C" w:rsidRPr="009C2E9C" w:rsidRDefault="009C2E9C" w:rsidP="00676BAE">
      <w:pPr>
        <w:pStyle w:val="References"/>
        <w:widowControl w:val="0"/>
        <w:numPr>
          <w:ilvl w:val="0"/>
          <w:numId w:val="6"/>
        </w:numPr>
        <w:tabs>
          <w:tab w:val="clear" w:pos="1170"/>
        </w:tabs>
        <w:autoSpaceDE w:val="0"/>
        <w:autoSpaceDN w:val="0"/>
        <w:adjustRightInd w:val="0"/>
        <w:ind w:left="567" w:right="-54" w:hanging="567"/>
        <w:rPr>
          <w:bCs/>
          <w:color w:val="000000"/>
          <w:sz w:val="24"/>
          <w:szCs w:val="24"/>
        </w:rPr>
      </w:pPr>
      <w:r w:rsidRPr="009C2E9C">
        <w:rPr>
          <w:bCs/>
          <w:color w:val="000000"/>
          <w:sz w:val="24"/>
          <w:szCs w:val="24"/>
        </w:rPr>
        <w:lastRenderedPageBreak/>
        <w:t>Setyaningtyas Laila.(2016).</w:t>
      </w:r>
      <w:r w:rsidRPr="009C2E9C">
        <w:rPr>
          <w:bCs/>
          <w:i/>
          <w:color w:val="000000"/>
          <w:sz w:val="24"/>
          <w:szCs w:val="24"/>
        </w:rPr>
        <w:t xml:space="preserve">Penatalaksanaan Fisioterapi Pada Penderita Asma Bronkiale Di Rumah Sakit Khusus Paru Respira Yogyakarta. </w:t>
      </w:r>
      <w:r w:rsidRPr="009C2E9C">
        <w:rPr>
          <w:bCs/>
          <w:color w:val="000000"/>
          <w:sz w:val="24"/>
          <w:szCs w:val="24"/>
        </w:rPr>
        <w:t>Surakarta: Universitas Muhammadiyah Surakarta.</w:t>
      </w:r>
    </w:p>
    <w:p w14:paraId="6230C5EA" w14:textId="77777777" w:rsidR="009C2E9C" w:rsidRPr="009C2E9C" w:rsidRDefault="009C2E9C" w:rsidP="00676BAE">
      <w:pPr>
        <w:ind w:left="567" w:hanging="567"/>
        <w:jc w:val="both"/>
        <w:rPr>
          <w:color w:val="000000"/>
          <w:sz w:val="24"/>
          <w:szCs w:val="24"/>
        </w:rPr>
      </w:pPr>
    </w:p>
    <w:p w14:paraId="7AD20BDE" w14:textId="04258405" w:rsidR="009C2E9C" w:rsidRDefault="009C2E9C" w:rsidP="00676BAE">
      <w:pPr>
        <w:pStyle w:val="References"/>
        <w:widowControl w:val="0"/>
        <w:numPr>
          <w:ilvl w:val="0"/>
          <w:numId w:val="6"/>
        </w:numPr>
        <w:tabs>
          <w:tab w:val="clear" w:pos="1170"/>
        </w:tabs>
        <w:autoSpaceDE w:val="0"/>
        <w:autoSpaceDN w:val="0"/>
        <w:adjustRightInd w:val="0"/>
        <w:ind w:left="567" w:right="-54" w:hanging="567"/>
        <w:rPr>
          <w:rFonts w:ascii="TimesNewRomanPSMT" w:hAnsi="TimesNewRomanPSMT"/>
          <w:color w:val="000000"/>
          <w:sz w:val="24"/>
          <w:szCs w:val="24"/>
        </w:rPr>
      </w:pPr>
      <w:r w:rsidRPr="009C2E9C">
        <w:rPr>
          <w:rFonts w:ascii="TimesNewRomanPSMT" w:hAnsi="TimesNewRomanPSMT"/>
          <w:color w:val="000000"/>
          <w:sz w:val="24"/>
          <w:szCs w:val="24"/>
        </w:rPr>
        <w:t xml:space="preserve">Sundaru H.(2006). </w:t>
      </w:r>
      <w:r w:rsidRPr="009C2E9C">
        <w:rPr>
          <w:rFonts w:ascii="TimesNewRomanPS-ItalicMT" w:hAnsi="TimesNewRomanPS-ItalicMT"/>
          <w:i/>
          <w:iCs/>
          <w:color w:val="000000"/>
          <w:sz w:val="24"/>
          <w:szCs w:val="24"/>
        </w:rPr>
        <w:t>Apa yang Diketahui Tentang Asma</w:t>
      </w:r>
      <w:r w:rsidRPr="009C2E9C">
        <w:rPr>
          <w:rFonts w:ascii="TimesNewRomanPSMT" w:hAnsi="TimesNewRomanPSMT"/>
          <w:color w:val="000000"/>
          <w:sz w:val="24"/>
          <w:szCs w:val="24"/>
        </w:rPr>
        <w:t>, Departemen Ilmu Penyakit Dalam, FKUI/RSCM; 4.</w:t>
      </w:r>
    </w:p>
    <w:p w14:paraId="5F1B97DC" w14:textId="77777777" w:rsidR="009C2E9C" w:rsidRDefault="009C2E9C" w:rsidP="00676BAE">
      <w:pPr>
        <w:pStyle w:val="References"/>
        <w:widowControl w:val="0"/>
        <w:numPr>
          <w:ilvl w:val="0"/>
          <w:numId w:val="0"/>
        </w:numPr>
        <w:autoSpaceDE w:val="0"/>
        <w:autoSpaceDN w:val="0"/>
        <w:adjustRightInd w:val="0"/>
        <w:ind w:left="567" w:right="-54" w:hanging="567"/>
        <w:rPr>
          <w:rFonts w:ascii="TimesNewRomanPSMT" w:hAnsi="TimesNewRomanPSMT"/>
          <w:color w:val="000000"/>
          <w:sz w:val="24"/>
          <w:szCs w:val="24"/>
        </w:rPr>
      </w:pPr>
    </w:p>
    <w:p w14:paraId="409DB574" w14:textId="7D46F782" w:rsidR="009C2E9C" w:rsidRDefault="009C2E9C" w:rsidP="00676BAE">
      <w:pPr>
        <w:pStyle w:val="References"/>
        <w:widowControl w:val="0"/>
        <w:numPr>
          <w:ilvl w:val="0"/>
          <w:numId w:val="6"/>
        </w:numPr>
        <w:tabs>
          <w:tab w:val="clear" w:pos="1170"/>
        </w:tabs>
        <w:autoSpaceDE w:val="0"/>
        <w:autoSpaceDN w:val="0"/>
        <w:adjustRightInd w:val="0"/>
        <w:ind w:left="567" w:right="-54" w:hanging="567"/>
        <w:rPr>
          <w:sz w:val="23"/>
          <w:szCs w:val="23"/>
        </w:rPr>
      </w:pPr>
      <w:r>
        <w:rPr>
          <w:sz w:val="23"/>
          <w:szCs w:val="23"/>
        </w:rPr>
        <w:t>S. Swaminatan, P. venkatesan, R. mukunthan, 1992. PEAK EXPIRATORY FLOW RATE IN SHOUT INDIAN CHILDREN, BRONCHIAL ASTHMA. , pp.207–211.</w:t>
      </w:r>
    </w:p>
    <w:p w14:paraId="4D4C7B54" w14:textId="77777777" w:rsidR="003B7DC9" w:rsidRDefault="003B7DC9" w:rsidP="00676BAE">
      <w:pPr>
        <w:pStyle w:val="References"/>
        <w:widowControl w:val="0"/>
        <w:numPr>
          <w:ilvl w:val="0"/>
          <w:numId w:val="0"/>
        </w:numPr>
        <w:autoSpaceDE w:val="0"/>
        <w:autoSpaceDN w:val="0"/>
        <w:adjustRightInd w:val="0"/>
        <w:ind w:left="567" w:right="-54" w:hanging="567"/>
        <w:rPr>
          <w:sz w:val="23"/>
          <w:szCs w:val="23"/>
        </w:rPr>
      </w:pPr>
    </w:p>
    <w:p w14:paraId="0A2425A7" w14:textId="52571923" w:rsidR="003B7DC9" w:rsidRDefault="003B7DC9" w:rsidP="00676BAE">
      <w:pPr>
        <w:pStyle w:val="References"/>
        <w:widowControl w:val="0"/>
        <w:numPr>
          <w:ilvl w:val="0"/>
          <w:numId w:val="6"/>
        </w:numPr>
        <w:tabs>
          <w:tab w:val="clear" w:pos="1170"/>
        </w:tabs>
        <w:autoSpaceDE w:val="0"/>
        <w:autoSpaceDN w:val="0"/>
        <w:adjustRightInd w:val="0"/>
        <w:ind w:left="567" w:right="-54" w:hanging="567"/>
        <w:rPr>
          <w:sz w:val="23"/>
          <w:szCs w:val="23"/>
        </w:rPr>
      </w:pPr>
      <w:r>
        <w:rPr>
          <w:sz w:val="23"/>
          <w:szCs w:val="23"/>
        </w:rPr>
        <w:t xml:space="preserve">Adeniyi, B.O. &amp; Erhabor, G.E., 2011. The peak flow meter and its use in clinical practice. </w:t>
      </w:r>
      <w:r>
        <w:rPr>
          <w:i/>
          <w:iCs/>
          <w:sz w:val="23"/>
          <w:szCs w:val="23"/>
        </w:rPr>
        <w:t>African Journal of Respiratory Medicine</w:t>
      </w:r>
      <w:r>
        <w:rPr>
          <w:sz w:val="23"/>
          <w:szCs w:val="23"/>
        </w:rPr>
        <w:t>, pp.5–8.</w:t>
      </w:r>
    </w:p>
    <w:p w14:paraId="726C4168" w14:textId="77777777" w:rsidR="003B7DC9" w:rsidRDefault="003B7DC9" w:rsidP="00676BAE">
      <w:pPr>
        <w:pStyle w:val="References"/>
        <w:widowControl w:val="0"/>
        <w:numPr>
          <w:ilvl w:val="0"/>
          <w:numId w:val="0"/>
        </w:numPr>
        <w:autoSpaceDE w:val="0"/>
        <w:autoSpaceDN w:val="0"/>
        <w:adjustRightInd w:val="0"/>
        <w:ind w:left="567" w:right="-54" w:hanging="567"/>
        <w:rPr>
          <w:sz w:val="23"/>
          <w:szCs w:val="23"/>
        </w:rPr>
      </w:pPr>
    </w:p>
    <w:p w14:paraId="3E162FFD" w14:textId="33ECF4FA" w:rsidR="003B7DC9" w:rsidRDefault="003B7DC9" w:rsidP="00676BAE">
      <w:pPr>
        <w:pStyle w:val="References"/>
        <w:widowControl w:val="0"/>
        <w:numPr>
          <w:ilvl w:val="0"/>
          <w:numId w:val="6"/>
        </w:numPr>
        <w:tabs>
          <w:tab w:val="clear" w:pos="1170"/>
        </w:tabs>
        <w:autoSpaceDE w:val="0"/>
        <w:autoSpaceDN w:val="0"/>
        <w:adjustRightInd w:val="0"/>
        <w:ind w:left="567" w:right="-54" w:hanging="567"/>
        <w:rPr>
          <w:sz w:val="23"/>
          <w:szCs w:val="23"/>
        </w:rPr>
      </w:pPr>
      <w:r>
        <w:rPr>
          <w:sz w:val="23"/>
          <w:szCs w:val="23"/>
        </w:rPr>
        <w:t xml:space="preserve">Indah lindari, 2014. Peak Flow Meter Digital. In </w:t>
      </w:r>
      <w:r>
        <w:rPr>
          <w:i/>
          <w:iCs/>
          <w:sz w:val="23"/>
          <w:szCs w:val="23"/>
        </w:rPr>
        <w:t>karya tulis ilmiah</w:t>
      </w:r>
      <w:r>
        <w:rPr>
          <w:sz w:val="23"/>
          <w:szCs w:val="23"/>
        </w:rPr>
        <w:t>. Surabaya: poltekkes kemenkes surabaya, p. 1.</w:t>
      </w:r>
    </w:p>
    <w:p w14:paraId="247EFC74" w14:textId="77777777" w:rsidR="003B7DC9" w:rsidRDefault="003B7DC9" w:rsidP="00676BAE">
      <w:pPr>
        <w:pStyle w:val="References"/>
        <w:widowControl w:val="0"/>
        <w:numPr>
          <w:ilvl w:val="0"/>
          <w:numId w:val="0"/>
        </w:numPr>
        <w:autoSpaceDE w:val="0"/>
        <w:autoSpaceDN w:val="0"/>
        <w:adjustRightInd w:val="0"/>
        <w:ind w:left="567" w:right="-54" w:hanging="567"/>
        <w:rPr>
          <w:sz w:val="23"/>
          <w:szCs w:val="23"/>
        </w:rPr>
      </w:pPr>
    </w:p>
    <w:p w14:paraId="7FF9BFBA" w14:textId="77777777" w:rsidR="003B7DC9" w:rsidRDefault="003B7DC9" w:rsidP="00676BAE">
      <w:pPr>
        <w:pStyle w:val="Default"/>
        <w:ind w:left="567" w:hanging="567"/>
      </w:pPr>
    </w:p>
    <w:p w14:paraId="2B3D4CF7" w14:textId="176DD50F" w:rsidR="003B7DC9" w:rsidRDefault="003B7DC9" w:rsidP="00676BAE">
      <w:pPr>
        <w:pStyle w:val="References"/>
        <w:widowControl w:val="0"/>
        <w:numPr>
          <w:ilvl w:val="0"/>
          <w:numId w:val="6"/>
        </w:numPr>
        <w:tabs>
          <w:tab w:val="clear" w:pos="1170"/>
        </w:tabs>
        <w:autoSpaceDE w:val="0"/>
        <w:autoSpaceDN w:val="0"/>
        <w:adjustRightInd w:val="0"/>
        <w:ind w:left="567" w:right="-54" w:hanging="567"/>
        <w:rPr>
          <w:bCs/>
          <w:sz w:val="24"/>
          <w:szCs w:val="24"/>
        </w:rPr>
      </w:pPr>
      <w:r w:rsidRPr="003B7DC9">
        <w:rPr>
          <w:sz w:val="24"/>
          <w:szCs w:val="24"/>
        </w:rPr>
        <w:t xml:space="preserve"> </w:t>
      </w:r>
      <w:r>
        <w:rPr>
          <w:i/>
          <w:iCs/>
          <w:sz w:val="22"/>
          <w:szCs w:val="22"/>
        </w:rPr>
        <w:t>Ika Safitri ,H. Bambang Guruh Irianto, Triana Rahmawati</w:t>
      </w:r>
      <w:r>
        <w:rPr>
          <w:i/>
          <w:iCs/>
          <w:sz w:val="22"/>
          <w:szCs w:val="22"/>
          <w:lang w:val="id-ID"/>
        </w:rPr>
        <w:t xml:space="preserve"> (2017),</w:t>
      </w:r>
      <w:r w:rsidRPr="003B7DC9">
        <w:t xml:space="preserve"> </w:t>
      </w:r>
      <w:r w:rsidRPr="003B7DC9">
        <w:rPr>
          <w:sz w:val="24"/>
          <w:szCs w:val="24"/>
        </w:rPr>
        <w:t>“</w:t>
      </w:r>
      <w:r w:rsidRPr="003B7DC9">
        <w:rPr>
          <w:bCs/>
          <w:iCs/>
          <w:sz w:val="24"/>
          <w:szCs w:val="24"/>
        </w:rPr>
        <w:t>Peak Flow Meter Portable Dilengkapi Dengan Penyimpanan SDcard</w:t>
      </w:r>
      <w:r w:rsidRPr="003B7DC9">
        <w:rPr>
          <w:bCs/>
          <w:sz w:val="24"/>
          <w:szCs w:val="24"/>
        </w:rPr>
        <w:t xml:space="preserve">” </w:t>
      </w:r>
    </w:p>
    <w:p w14:paraId="401F4663" w14:textId="327981B2" w:rsidR="00956869" w:rsidRPr="00956869" w:rsidRDefault="00956869" w:rsidP="00676BAE">
      <w:pPr>
        <w:pStyle w:val="References"/>
        <w:widowControl w:val="0"/>
        <w:numPr>
          <w:ilvl w:val="0"/>
          <w:numId w:val="6"/>
        </w:numPr>
        <w:tabs>
          <w:tab w:val="clear" w:pos="1170"/>
        </w:tabs>
        <w:autoSpaceDE w:val="0"/>
        <w:autoSpaceDN w:val="0"/>
        <w:adjustRightInd w:val="0"/>
        <w:ind w:left="567" w:right="-54" w:hanging="567"/>
        <w:rPr>
          <w:sz w:val="24"/>
          <w:szCs w:val="24"/>
        </w:rPr>
      </w:pPr>
      <w:r w:rsidRPr="00956869">
        <w:rPr>
          <w:sz w:val="24"/>
          <w:szCs w:val="24"/>
          <w:lang w:val="id-ID"/>
        </w:rPr>
        <w:t xml:space="preserve">NXP </w:t>
      </w:r>
      <w:r>
        <w:rPr>
          <w:sz w:val="24"/>
          <w:szCs w:val="24"/>
          <w:lang w:val="id-ID"/>
        </w:rPr>
        <w:t>Semicondukctors</w:t>
      </w:r>
      <w:r w:rsidRPr="00956869">
        <w:rPr>
          <w:sz w:val="24"/>
          <w:szCs w:val="24"/>
          <w:lang w:val="id-ID"/>
        </w:rPr>
        <w:t xml:space="preserve"> </w:t>
      </w:r>
      <w:r>
        <w:rPr>
          <w:sz w:val="24"/>
          <w:szCs w:val="24"/>
          <w:lang w:val="id-ID"/>
        </w:rPr>
        <w:t>(</w:t>
      </w:r>
      <w:r w:rsidRPr="00956869">
        <w:rPr>
          <w:sz w:val="24"/>
          <w:szCs w:val="24"/>
          <w:lang w:val="id-ID"/>
        </w:rPr>
        <w:t>2017</w:t>
      </w:r>
      <w:r>
        <w:rPr>
          <w:sz w:val="24"/>
          <w:szCs w:val="24"/>
          <w:lang w:val="id-ID"/>
        </w:rPr>
        <w:t>)</w:t>
      </w:r>
      <w:r w:rsidRPr="00956869">
        <w:rPr>
          <w:sz w:val="24"/>
          <w:szCs w:val="24"/>
          <w:lang w:val="id-ID"/>
        </w:rPr>
        <w:t xml:space="preserve"> </w:t>
      </w:r>
      <w:r w:rsidRPr="00956869">
        <w:rPr>
          <w:bCs/>
          <w:sz w:val="24"/>
          <w:szCs w:val="24"/>
          <w:lang w:val="id-ID"/>
        </w:rPr>
        <w:t>MPXV7002 Integrated Silicon Pressure Sensor On-Chip Signal Conditioned, Temperature</w:t>
      </w:r>
      <w:r>
        <w:rPr>
          <w:bCs/>
          <w:sz w:val="24"/>
          <w:szCs w:val="24"/>
          <w:lang w:val="id-ID"/>
        </w:rPr>
        <w:t xml:space="preserve"> </w:t>
      </w:r>
      <w:r w:rsidRPr="00956869">
        <w:rPr>
          <w:bCs/>
          <w:sz w:val="24"/>
          <w:szCs w:val="24"/>
          <w:lang w:val="id-ID"/>
        </w:rPr>
        <w:t>Compensated and Calibrated</w:t>
      </w:r>
    </w:p>
    <w:p w14:paraId="3D289460" w14:textId="77777777" w:rsidR="003B7DC9" w:rsidRDefault="003B7DC9" w:rsidP="00676BAE">
      <w:pPr>
        <w:pStyle w:val="References"/>
        <w:widowControl w:val="0"/>
        <w:numPr>
          <w:ilvl w:val="0"/>
          <w:numId w:val="0"/>
        </w:numPr>
        <w:autoSpaceDE w:val="0"/>
        <w:autoSpaceDN w:val="0"/>
        <w:adjustRightInd w:val="0"/>
        <w:ind w:left="567" w:right="-54" w:hanging="567"/>
        <w:rPr>
          <w:noProof/>
          <w:sz w:val="24"/>
          <w:szCs w:val="24"/>
          <w:lang w:val="id-ID"/>
        </w:rPr>
      </w:pPr>
    </w:p>
    <w:p w14:paraId="28652041" w14:textId="0EA42C60" w:rsidR="00964C69" w:rsidRPr="00964C69" w:rsidRDefault="00964C69" w:rsidP="00676BAE">
      <w:pPr>
        <w:pStyle w:val="References"/>
        <w:widowControl w:val="0"/>
        <w:numPr>
          <w:ilvl w:val="0"/>
          <w:numId w:val="6"/>
        </w:numPr>
        <w:tabs>
          <w:tab w:val="clear" w:pos="1170"/>
        </w:tabs>
        <w:autoSpaceDE w:val="0"/>
        <w:autoSpaceDN w:val="0"/>
        <w:adjustRightInd w:val="0"/>
        <w:ind w:left="567" w:right="-54" w:hanging="567"/>
        <w:rPr>
          <w:noProof/>
          <w:sz w:val="24"/>
          <w:szCs w:val="24"/>
          <w:lang w:val="id-ID"/>
        </w:rPr>
      </w:pPr>
      <w:r w:rsidRPr="00964C69">
        <w:rPr>
          <w:sz w:val="24"/>
          <w:szCs w:val="24"/>
        </w:rPr>
        <w:t>F. Supegina, T. Elektro, “Jurnal Teknologi Elektro , Universitas Mercu Buana RANCANG BANGUN IOT TEMPERATURE CONTROLLER UNTUK ENCLOSURE BTS BERBASIS MICROCONTROLLER WEMOS DAN ANDROID ISSN : 2086 ‐ 9479,” vol. 8, no. 2, pp. 145–150, 2017</w:t>
      </w:r>
    </w:p>
    <w:sectPr w:rsidR="00964C69" w:rsidRPr="00964C69" w:rsidSect="00105F0D">
      <w:headerReference w:type="first" r:id="rId29"/>
      <w:footerReference w:type="first" r:id="rId30"/>
      <w:type w:val="continuous"/>
      <w:pgSz w:w="11906" w:h="16838" w:code="9"/>
      <w:pgMar w:top="1560" w:right="1440" w:bottom="1440" w:left="1440" w:header="431" w:footer="431" w:gutter="0"/>
      <w:cols w:space="288"/>
      <w:titlePg/>
      <w:docGrid w:linePitch="272"/>
    </w:sectPr>
  </w:body>
</w:document>
</file>

<file path=word/customizations.xml><?xml version="1.0" encoding="utf-8"?>
<wne:tcg xmlns:r="http://schemas.openxmlformats.org/officeDocument/2006/relationships" xmlns:wne="http://schemas.microsoft.com/office/word/2006/wordml">
  <wne:keymaps>
    <wne:keymap wne:kcmPrimary="0431">
      <wne:acd wne:acdName="acd2"/>
    </wne:keymap>
    <wne:keymap wne:kcmPrimary="0432">
      <wne:acd wne:acdName="acd1"/>
    </wne:keymap>
    <wne:keymap wne:kcmPrimary="0741">
      <wne:acd wne:acdName="acd0"/>
    </wne:keymap>
    <wne:keymap wne:kcmPrimary="0754">
      <wne:acd wne:acdName="acd3"/>
    </wne:keymap>
  </wne:keymaps>
  <wne:toolbars>
    <wne:acdManifest>
      <wne:acdEntry wne:acdName="acd0"/>
      <wne:acdEntry wne:acdName="acd1"/>
      <wne:acdEntry wne:acdName="acd2"/>
      <wne:acdEntry wne:acdName="acd3"/>
    </wne:acdManifest>
  </wne:toolbars>
  <wne:acds>
    <wne:acd wne:argValue="AgBBAGIAcwB0AHIAYQBjAHQA" wne:acdName="acd0" wne:fciIndexBasedOn="0065"/>
    <wne:acd wne:argValue="AQAAAAIA" wne:acdName="acd1" wne:fciIndexBasedOn="0065"/>
    <wne:acd wne:argValue="AQAAAAEA" wne:acdName="acd2" wne:fciIndexBasedOn="0065"/>
    <wne:acd wne:argValue="AgBUAGUAeAB0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1939E" w14:textId="77777777" w:rsidR="0095648D" w:rsidRDefault="0095648D">
      <w:r>
        <w:separator/>
      </w:r>
    </w:p>
  </w:endnote>
  <w:endnote w:type="continuationSeparator" w:id="0">
    <w:p w14:paraId="2EAE50EF" w14:textId="77777777" w:rsidR="0095648D" w:rsidRDefault="00956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E6C60" w14:textId="77777777" w:rsidR="005D154B" w:rsidRPr="00BC6BCB" w:rsidRDefault="005D154B" w:rsidP="00BC6B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51A9E" w14:textId="77777777" w:rsidR="0095648D" w:rsidRDefault="0095648D"/>
  </w:footnote>
  <w:footnote w:type="continuationSeparator" w:id="0">
    <w:p w14:paraId="02C249AC" w14:textId="77777777" w:rsidR="0095648D" w:rsidRDefault="009564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026745"/>
      <w:docPartObj>
        <w:docPartGallery w:val="Page Numbers (Top of Page)"/>
        <w:docPartUnique/>
      </w:docPartObj>
    </w:sdtPr>
    <w:sdtEndPr>
      <w:rPr>
        <w:noProof/>
      </w:rPr>
    </w:sdtEndPr>
    <w:sdtContent>
      <w:sdt>
        <w:sdtPr>
          <w:rPr>
            <w:sz w:val="22"/>
            <w:szCs w:val="22"/>
          </w:rPr>
          <w:id w:val="-1272619185"/>
          <w:docPartObj>
            <w:docPartGallery w:val="Page Numbers (Top of Page)"/>
            <w:docPartUnique/>
          </w:docPartObj>
        </w:sdtPr>
        <w:sdtEndPr>
          <w:rPr>
            <w:noProof/>
          </w:rPr>
        </w:sdtEndPr>
        <w:sdtContent>
          <w:p w14:paraId="309B4AC9" w14:textId="377E5609" w:rsidR="005D154B" w:rsidRPr="00E04F49" w:rsidRDefault="005D154B" w:rsidP="00E04F49">
            <w:pPr>
              <w:pStyle w:val="Header"/>
              <w:tabs>
                <w:tab w:val="right" w:pos="10034"/>
              </w:tabs>
              <w:rPr>
                <w:rFonts w:asciiTheme="minorHAnsi" w:eastAsiaTheme="minorHAnsi" w:hAnsiTheme="minorHAnsi" w:cstheme="minorBidi"/>
                <w:noProof/>
                <w:lang w:val="id-ID"/>
              </w:rPr>
            </w:pPr>
            <w:r w:rsidRPr="001135F3">
              <w:rPr>
                <w:sz w:val="22"/>
                <w:szCs w:val="22"/>
              </w:rPr>
              <w:t xml:space="preserve">AVITEC, Vol. </w:t>
            </w:r>
            <w:r w:rsidR="008846BD">
              <w:rPr>
                <w:sz w:val="22"/>
                <w:szCs w:val="22"/>
              </w:rPr>
              <w:t>3</w:t>
            </w:r>
            <w:r w:rsidRPr="001135F3">
              <w:rPr>
                <w:sz w:val="22"/>
                <w:szCs w:val="22"/>
              </w:rPr>
              <w:t xml:space="preserve">, No. 1, </w:t>
            </w:r>
            <w:r w:rsidR="008846BD">
              <w:rPr>
                <w:sz w:val="22"/>
                <w:szCs w:val="22"/>
              </w:rPr>
              <w:t>Feberuari</w:t>
            </w:r>
            <w:r w:rsidRPr="001135F3">
              <w:rPr>
                <w:sz w:val="22"/>
                <w:szCs w:val="22"/>
              </w:rPr>
              <w:t xml:space="preserve"> 20</w:t>
            </w:r>
            <w:r w:rsidR="008846BD">
              <w:rPr>
                <w:sz w:val="22"/>
                <w:szCs w:val="22"/>
              </w:rPr>
              <w:t>21</w:t>
            </w:r>
            <w:r>
              <w:rPr>
                <w:sz w:val="22"/>
                <w:szCs w:val="22"/>
              </w:rPr>
              <w:tab/>
            </w:r>
            <w:r>
              <w:rPr>
                <w:sz w:val="22"/>
                <w:szCs w:val="22"/>
              </w:rPr>
              <w:tab/>
            </w:r>
            <w:r w:rsidRPr="001135F3">
              <w:rPr>
                <w:sz w:val="22"/>
                <w:szCs w:val="22"/>
              </w:rPr>
              <w:tab/>
            </w:r>
            <w:r w:rsidRPr="001135F3">
              <w:rPr>
                <w:sz w:val="22"/>
                <w:szCs w:val="22"/>
              </w:rPr>
              <w:fldChar w:fldCharType="begin"/>
            </w:r>
            <w:r w:rsidRPr="001135F3">
              <w:rPr>
                <w:sz w:val="22"/>
                <w:szCs w:val="22"/>
              </w:rPr>
              <w:instrText xml:space="preserve"> PAGE   \* MERGEFORMAT </w:instrText>
            </w:r>
            <w:r w:rsidRPr="001135F3">
              <w:rPr>
                <w:sz w:val="22"/>
                <w:szCs w:val="22"/>
              </w:rPr>
              <w:fldChar w:fldCharType="separate"/>
            </w:r>
            <w:r w:rsidR="008846BD">
              <w:rPr>
                <w:noProof/>
                <w:sz w:val="22"/>
                <w:szCs w:val="22"/>
              </w:rPr>
              <w:t>1</w:t>
            </w:r>
            <w:r w:rsidRPr="001135F3">
              <w:rPr>
                <w:noProof/>
                <w:sz w:val="22"/>
                <w:szCs w:val="22"/>
              </w:rPr>
              <w:fldChar w:fldCharType="end"/>
            </w:r>
          </w:p>
        </w:sdtContent>
      </w:sdt>
      <w:p w14:paraId="326D822E" w14:textId="4C2DF394" w:rsidR="005D154B" w:rsidRDefault="0095648D">
        <w:pPr>
          <w:pStyle w:val="Header"/>
        </w:pPr>
      </w:p>
    </w:sdtContent>
  </w:sdt>
  <w:p w14:paraId="5CBC9557" w14:textId="5A9A3D61" w:rsidR="005D154B" w:rsidRPr="003D0072" w:rsidRDefault="005D154B" w:rsidP="003D00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629753"/>
      <w:docPartObj>
        <w:docPartGallery w:val="Page Numbers (Top of Page)"/>
        <w:docPartUnique/>
      </w:docPartObj>
    </w:sdtPr>
    <w:sdtEndPr>
      <w:rPr>
        <w:noProof/>
      </w:rPr>
    </w:sdtEndPr>
    <w:sdtContent>
      <w:p w14:paraId="5296B622" w14:textId="1A18636B" w:rsidR="005D154B" w:rsidRPr="00286FDD" w:rsidRDefault="005D154B" w:rsidP="003D0072">
        <w:pPr>
          <w:pStyle w:val="Header"/>
          <w:tabs>
            <w:tab w:val="clear" w:pos="4320"/>
            <w:tab w:val="clear" w:pos="8640"/>
            <w:tab w:val="right" w:pos="10034"/>
          </w:tabs>
          <w:rPr>
            <w:rFonts w:ascii="Cambria Math" w:hAnsi="Cambria Math"/>
            <w:szCs w:val="22"/>
            <w:lang w:val="id-ID"/>
          </w:rPr>
        </w:pPr>
        <w:r w:rsidRPr="00220BE6">
          <w:rPr>
            <w:sz w:val="22"/>
            <w:szCs w:val="22"/>
          </w:rPr>
          <w:fldChar w:fldCharType="begin"/>
        </w:r>
        <w:r w:rsidRPr="00220BE6">
          <w:rPr>
            <w:sz w:val="22"/>
            <w:szCs w:val="22"/>
          </w:rPr>
          <w:instrText xml:space="preserve"> PAGE   \* MERGEFORMAT </w:instrText>
        </w:r>
        <w:r w:rsidRPr="00220BE6">
          <w:rPr>
            <w:sz w:val="22"/>
            <w:szCs w:val="22"/>
          </w:rPr>
          <w:fldChar w:fldCharType="separate"/>
        </w:r>
        <w:r w:rsidR="00894877">
          <w:rPr>
            <w:noProof/>
            <w:sz w:val="22"/>
            <w:szCs w:val="22"/>
          </w:rPr>
          <w:t>6</w:t>
        </w:r>
        <w:r w:rsidRPr="00220BE6">
          <w:rPr>
            <w:noProof/>
            <w:sz w:val="22"/>
            <w:szCs w:val="22"/>
          </w:rPr>
          <w:fldChar w:fldCharType="end"/>
        </w:r>
        <w:r w:rsidRPr="00220BE6">
          <w:rPr>
            <w:noProof/>
            <w:sz w:val="22"/>
            <w:szCs w:val="22"/>
          </w:rPr>
          <w:tab/>
        </w:r>
        <w:r>
          <w:rPr>
            <w:rFonts w:ascii="Cambria Math" w:hAnsi="Cambria Math"/>
            <w:szCs w:val="22"/>
            <w:lang w:val="id-ID"/>
          </w:rPr>
          <w:t>Patrisius</w:t>
        </w:r>
        <w:r w:rsidRPr="00220BE6">
          <w:rPr>
            <w:rFonts w:ascii="Cambria Math" w:hAnsi="Cambria Math"/>
            <w:szCs w:val="22"/>
          </w:rPr>
          <w:t xml:space="preserve">, dkk. : </w:t>
        </w:r>
        <w:r>
          <w:rPr>
            <w:rFonts w:ascii="Cambria Math" w:hAnsi="Cambria Math"/>
            <w:szCs w:val="22"/>
            <w:lang w:val="id-ID"/>
          </w:rPr>
          <w:t>Rancang Bangun Peak Flow Meter........</w:t>
        </w:r>
      </w:p>
      <w:p w14:paraId="7AD60745" w14:textId="77777777" w:rsidR="005D154B" w:rsidRDefault="0095648D">
        <w:pPr>
          <w:pStyle w:val="Header"/>
        </w:pPr>
      </w:p>
    </w:sdtContent>
  </w:sdt>
  <w:p w14:paraId="7FE1E8DC" w14:textId="77777777" w:rsidR="005D154B" w:rsidRPr="003D0072" w:rsidRDefault="005D154B" w:rsidP="003D00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877D64"/>
    <w:multiLevelType w:val="singleLevel"/>
    <w:tmpl w:val="A686E8F0"/>
    <w:lvl w:ilvl="0">
      <w:start w:val="1"/>
      <w:numFmt w:val="decimal"/>
      <w:pStyle w:val="References"/>
      <w:lvlText w:val="[%1]"/>
      <w:lvlJc w:val="left"/>
      <w:pPr>
        <w:tabs>
          <w:tab w:val="num" w:pos="1170"/>
        </w:tabs>
        <w:ind w:left="1170" w:hanging="360"/>
      </w:pPr>
      <w:rPr>
        <w:rFonts w:hint="default"/>
        <w:i w:val="0"/>
      </w:rPr>
    </w:lvl>
  </w:abstractNum>
  <w:abstractNum w:abstractNumId="1">
    <w:nsid w:val="40251EED"/>
    <w:multiLevelType w:val="multilevel"/>
    <w:tmpl w:val="9462E88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5CE86E68"/>
    <w:multiLevelType w:val="hybridMultilevel"/>
    <w:tmpl w:val="C54EFA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7BCF7719"/>
    <w:multiLevelType w:val="hybridMultilevel"/>
    <w:tmpl w:val="A1280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0"/>
  </w:num>
  <w:num w:numId="6">
    <w:abstractNumId w:val="0"/>
    <w:lvlOverride w:ilvl="0">
      <w:startOverride w:val="1"/>
    </w:lvlOverride>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attachedTemplate r:id="rId1"/>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DA2"/>
    <w:rsid w:val="000073D3"/>
    <w:rsid w:val="00017EAF"/>
    <w:rsid w:val="000243F2"/>
    <w:rsid w:val="0002756E"/>
    <w:rsid w:val="00030132"/>
    <w:rsid w:val="00031801"/>
    <w:rsid w:val="00032E12"/>
    <w:rsid w:val="000336C0"/>
    <w:rsid w:val="00042183"/>
    <w:rsid w:val="00042E13"/>
    <w:rsid w:val="00082808"/>
    <w:rsid w:val="0009723E"/>
    <w:rsid w:val="000A05F4"/>
    <w:rsid w:val="000A0C2F"/>
    <w:rsid w:val="000A168B"/>
    <w:rsid w:val="000A3B4C"/>
    <w:rsid w:val="000B0E65"/>
    <w:rsid w:val="000D12F8"/>
    <w:rsid w:val="000D2BDE"/>
    <w:rsid w:val="000E1EAB"/>
    <w:rsid w:val="000F4C29"/>
    <w:rsid w:val="0010230E"/>
    <w:rsid w:val="00104BB0"/>
    <w:rsid w:val="00104E66"/>
    <w:rsid w:val="001051F0"/>
    <w:rsid w:val="00105F0D"/>
    <w:rsid w:val="0010794E"/>
    <w:rsid w:val="001135F3"/>
    <w:rsid w:val="00113F26"/>
    <w:rsid w:val="00113F82"/>
    <w:rsid w:val="00115640"/>
    <w:rsid w:val="00120688"/>
    <w:rsid w:val="00120DEE"/>
    <w:rsid w:val="00123257"/>
    <w:rsid w:val="001274B9"/>
    <w:rsid w:val="0013354F"/>
    <w:rsid w:val="0013372C"/>
    <w:rsid w:val="0014097B"/>
    <w:rsid w:val="00143517"/>
    <w:rsid w:val="00143F2E"/>
    <w:rsid w:val="00144E72"/>
    <w:rsid w:val="001541EE"/>
    <w:rsid w:val="0015438A"/>
    <w:rsid w:val="00155CAF"/>
    <w:rsid w:val="00163CA2"/>
    <w:rsid w:val="001739F5"/>
    <w:rsid w:val="001749F6"/>
    <w:rsid w:val="0017594C"/>
    <w:rsid w:val="001768FF"/>
    <w:rsid w:val="00176FB3"/>
    <w:rsid w:val="001773ED"/>
    <w:rsid w:val="0017779B"/>
    <w:rsid w:val="001A26A0"/>
    <w:rsid w:val="001A60B1"/>
    <w:rsid w:val="001A7DF5"/>
    <w:rsid w:val="001B2686"/>
    <w:rsid w:val="001B36B1"/>
    <w:rsid w:val="001D3870"/>
    <w:rsid w:val="001E5E69"/>
    <w:rsid w:val="001E7B7A"/>
    <w:rsid w:val="001F4C5C"/>
    <w:rsid w:val="001F59CF"/>
    <w:rsid w:val="00204478"/>
    <w:rsid w:val="00214E2E"/>
    <w:rsid w:val="00216141"/>
    <w:rsid w:val="0021655A"/>
    <w:rsid w:val="00217186"/>
    <w:rsid w:val="00220BE6"/>
    <w:rsid w:val="002226E1"/>
    <w:rsid w:val="002265C3"/>
    <w:rsid w:val="0023630F"/>
    <w:rsid w:val="00240560"/>
    <w:rsid w:val="002434A1"/>
    <w:rsid w:val="00244CD6"/>
    <w:rsid w:val="00250779"/>
    <w:rsid w:val="00263943"/>
    <w:rsid w:val="00267B35"/>
    <w:rsid w:val="002865A8"/>
    <w:rsid w:val="00286FDD"/>
    <w:rsid w:val="002944DC"/>
    <w:rsid w:val="002A4B11"/>
    <w:rsid w:val="002B5298"/>
    <w:rsid w:val="002E1F95"/>
    <w:rsid w:val="002E431A"/>
    <w:rsid w:val="002E50DF"/>
    <w:rsid w:val="002E7937"/>
    <w:rsid w:val="002E7E1F"/>
    <w:rsid w:val="002F19D9"/>
    <w:rsid w:val="002F1A23"/>
    <w:rsid w:val="002F7910"/>
    <w:rsid w:val="002F7E3F"/>
    <w:rsid w:val="00314F82"/>
    <w:rsid w:val="0032411C"/>
    <w:rsid w:val="003320F5"/>
    <w:rsid w:val="0033674B"/>
    <w:rsid w:val="003369DE"/>
    <w:rsid w:val="003417D1"/>
    <w:rsid w:val="003427CE"/>
    <w:rsid w:val="00342BE1"/>
    <w:rsid w:val="00343299"/>
    <w:rsid w:val="003461E8"/>
    <w:rsid w:val="00346E09"/>
    <w:rsid w:val="00353BA9"/>
    <w:rsid w:val="00360269"/>
    <w:rsid w:val="00362727"/>
    <w:rsid w:val="00370F87"/>
    <w:rsid w:val="0037551B"/>
    <w:rsid w:val="00384C75"/>
    <w:rsid w:val="00392DBA"/>
    <w:rsid w:val="0039406D"/>
    <w:rsid w:val="003A66A5"/>
    <w:rsid w:val="003B09E2"/>
    <w:rsid w:val="003B0BDC"/>
    <w:rsid w:val="003B7DC9"/>
    <w:rsid w:val="003C1077"/>
    <w:rsid w:val="003C3322"/>
    <w:rsid w:val="003C68C2"/>
    <w:rsid w:val="003D0072"/>
    <w:rsid w:val="003D1EBF"/>
    <w:rsid w:val="003D31EC"/>
    <w:rsid w:val="003D4CAE"/>
    <w:rsid w:val="003E017B"/>
    <w:rsid w:val="003F26BD"/>
    <w:rsid w:val="003F4E85"/>
    <w:rsid w:val="003F52AD"/>
    <w:rsid w:val="00402928"/>
    <w:rsid w:val="0043144F"/>
    <w:rsid w:val="00431BFA"/>
    <w:rsid w:val="004353CF"/>
    <w:rsid w:val="004561C9"/>
    <w:rsid w:val="004631BC"/>
    <w:rsid w:val="00467AA8"/>
    <w:rsid w:val="00470056"/>
    <w:rsid w:val="004706FC"/>
    <w:rsid w:val="00481D1B"/>
    <w:rsid w:val="00484761"/>
    <w:rsid w:val="00484DD5"/>
    <w:rsid w:val="004866A2"/>
    <w:rsid w:val="00492E43"/>
    <w:rsid w:val="00493030"/>
    <w:rsid w:val="0049585C"/>
    <w:rsid w:val="004B4106"/>
    <w:rsid w:val="004B558A"/>
    <w:rsid w:val="004B564A"/>
    <w:rsid w:val="004C16DD"/>
    <w:rsid w:val="004C1E16"/>
    <w:rsid w:val="004C2543"/>
    <w:rsid w:val="004C7EA3"/>
    <w:rsid w:val="004D0173"/>
    <w:rsid w:val="004D15CA"/>
    <w:rsid w:val="004E0CC0"/>
    <w:rsid w:val="004E3E4C"/>
    <w:rsid w:val="004E6301"/>
    <w:rsid w:val="004F23A0"/>
    <w:rsid w:val="004F312B"/>
    <w:rsid w:val="005003E3"/>
    <w:rsid w:val="005052CD"/>
    <w:rsid w:val="005263A7"/>
    <w:rsid w:val="00532E25"/>
    <w:rsid w:val="00535307"/>
    <w:rsid w:val="00541884"/>
    <w:rsid w:val="00543413"/>
    <w:rsid w:val="00550A26"/>
    <w:rsid w:val="00550BF5"/>
    <w:rsid w:val="00553A5B"/>
    <w:rsid w:val="005573AC"/>
    <w:rsid w:val="00560493"/>
    <w:rsid w:val="0056397A"/>
    <w:rsid w:val="00564228"/>
    <w:rsid w:val="00567A70"/>
    <w:rsid w:val="0057019A"/>
    <w:rsid w:val="00574C82"/>
    <w:rsid w:val="00583F38"/>
    <w:rsid w:val="0058732F"/>
    <w:rsid w:val="005A2A15"/>
    <w:rsid w:val="005A58D5"/>
    <w:rsid w:val="005A5920"/>
    <w:rsid w:val="005B12C9"/>
    <w:rsid w:val="005C4FEA"/>
    <w:rsid w:val="005C6EA6"/>
    <w:rsid w:val="005D154B"/>
    <w:rsid w:val="005D1B15"/>
    <w:rsid w:val="005D2824"/>
    <w:rsid w:val="005D4F1A"/>
    <w:rsid w:val="005D72BB"/>
    <w:rsid w:val="005E2DDE"/>
    <w:rsid w:val="005E692F"/>
    <w:rsid w:val="005F0F22"/>
    <w:rsid w:val="00620086"/>
    <w:rsid w:val="0062114B"/>
    <w:rsid w:val="00623698"/>
    <w:rsid w:val="00625E96"/>
    <w:rsid w:val="0063070D"/>
    <w:rsid w:val="00630C5E"/>
    <w:rsid w:val="00634D4A"/>
    <w:rsid w:val="006477C2"/>
    <w:rsid w:val="00647C09"/>
    <w:rsid w:val="00651F2C"/>
    <w:rsid w:val="00655144"/>
    <w:rsid w:val="00663771"/>
    <w:rsid w:val="00664461"/>
    <w:rsid w:val="00671D1E"/>
    <w:rsid w:val="00676BAE"/>
    <w:rsid w:val="00677C22"/>
    <w:rsid w:val="00685D0E"/>
    <w:rsid w:val="00691AA3"/>
    <w:rsid w:val="00693D5D"/>
    <w:rsid w:val="00695521"/>
    <w:rsid w:val="00695E4E"/>
    <w:rsid w:val="006A3826"/>
    <w:rsid w:val="006A567C"/>
    <w:rsid w:val="006B01D0"/>
    <w:rsid w:val="006B4747"/>
    <w:rsid w:val="006B7F03"/>
    <w:rsid w:val="006C412A"/>
    <w:rsid w:val="006C4B5E"/>
    <w:rsid w:val="006C7307"/>
    <w:rsid w:val="006D1A80"/>
    <w:rsid w:val="006E192B"/>
    <w:rsid w:val="006E2F8F"/>
    <w:rsid w:val="006F40FB"/>
    <w:rsid w:val="00700471"/>
    <w:rsid w:val="00707823"/>
    <w:rsid w:val="007104B6"/>
    <w:rsid w:val="00712173"/>
    <w:rsid w:val="00716730"/>
    <w:rsid w:val="00725B45"/>
    <w:rsid w:val="00725B71"/>
    <w:rsid w:val="00735879"/>
    <w:rsid w:val="00737598"/>
    <w:rsid w:val="007439DF"/>
    <w:rsid w:val="007530A3"/>
    <w:rsid w:val="00761628"/>
    <w:rsid w:val="0076355A"/>
    <w:rsid w:val="00764C65"/>
    <w:rsid w:val="007707AB"/>
    <w:rsid w:val="007713E5"/>
    <w:rsid w:val="00771615"/>
    <w:rsid w:val="0077696A"/>
    <w:rsid w:val="0078155A"/>
    <w:rsid w:val="007837D0"/>
    <w:rsid w:val="00784178"/>
    <w:rsid w:val="0078558F"/>
    <w:rsid w:val="00792C43"/>
    <w:rsid w:val="007A2EF4"/>
    <w:rsid w:val="007A7D60"/>
    <w:rsid w:val="007C4336"/>
    <w:rsid w:val="007C5135"/>
    <w:rsid w:val="007C7BEA"/>
    <w:rsid w:val="007E159A"/>
    <w:rsid w:val="007E187E"/>
    <w:rsid w:val="007F37F7"/>
    <w:rsid w:val="007F7AA6"/>
    <w:rsid w:val="00811418"/>
    <w:rsid w:val="00811AF4"/>
    <w:rsid w:val="0081263B"/>
    <w:rsid w:val="0081663F"/>
    <w:rsid w:val="0082061A"/>
    <w:rsid w:val="0082087B"/>
    <w:rsid w:val="00823624"/>
    <w:rsid w:val="008238EF"/>
    <w:rsid w:val="00837E47"/>
    <w:rsid w:val="00842A5B"/>
    <w:rsid w:val="00843E9B"/>
    <w:rsid w:val="008518FE"/>
    <w:rsid w:val="008520F8"/>
    <w:rsid w:val="0085533B"/>
    <w:rsid w:val="00855F8C"/>
    <w:rsid w:val="0085659C"/>
    <w:rsid w:val="00856ABC"/>
    <w:rsid w:val="00860237"/>
    <w:rsid w:val="00860949"/>
    <w:rsid w:val="00864212"/>
    <w:rsid w:val="00864BEE"/>
    <w:rsid w:val="00866B5F"/>
    <w:rsid w:val="00872026"/>
    <w:rsid w:val="0087792E"/>
    <w:rsid w:val="00881B47"/>
    <w:rsid w:val="00883EAF"/>
    <w:rsid w:val="008846BD"/>
    <w:rsid w:val="00885258"/>
    <w:rsid w:val="008858C8"/>
    <w:rsid w:val="0089290C"/>
    <w:rsid w:val="00894877"/>
    <w:rsid w:val="008A298A"/>
    <w:rsid w:val="008A30C3"/>
    <w:rsid w:val="008A3C23"/>
    <w:rsid w:val="008C4203"/>
    <w:rsid w:val="008C49CC"/>
    <w:rsid w:val="008C4B52"/>
    <w:rsid w:val="008D69E9"/>
    <w:rsid w:val="008E0645"/>
    <w:rsid w:val="008E38DC"/>
    <w:rsid w:val="008E3DF7"/>
    <w:rsid w:val="008E7276"/>
    <w:rsid w:val="008E7E3E"/>
    <w:rsid w:val="008F228E"/>
    <w:rsid w:val="008F308C"/>
    <w:rsid w:val="008F3FA9"/>
    <w:rsid w:val="008F594A"/>
    <w:rsid w:val="00902F57"/>
    <w:rsid w:val="0090389C"/>
    <w:rsid w:val="00904C7E"/>
    <w:rsid w:val="00906DA0"/>
    <w:rsid w:val="0091035B"/>
    <w:rsid w:val="00920DD7"/>
    <w:rsid w:val="00927F6F"/>
    <w:rsid w:val="00930FAD"/>
    <w:rsid w:val="00940F91"/>
    <w:rsid w:val="00947525"/>
    <w:rsid w:val="0095648D"/>
    <w:rsid w:val="00956869"/>
    <w:rsid w:val="00964C69"/>
    <w:rsid w:val="00965298"/>
    <w:rsid w:val="00971932"/>
    <w:rsid w:val="00973717"/>
    <w:rsid w:val="00994614"/>
    <w:rsid w:val="009A1F6E"/>
    <w:rsid w:val="009A20F3"/>
    <w:rsid w:val="009A56DA"/>
    <w:rsid w:val="009B1797"/>
    <w:rsid w:val="009B22E9"/>
    <w:rsid w:val="009C00AB"/>
    <w:rsid w:val="009C1A18"/>
    <w:rsid w:val="009C2E9C"/>
    <w:rsid w:val="009C3452"/>
    <w:rsid w:val="009C7B1B"/>
    <w:rsid w:val="009C7D17"/>
    <w:rsid w:val="009D05C7"/>
    <w:rsid w:val="009D11BF"/>
    <w:rsid w:val="009D5153"/>
    <w:rsid w:val="009E484E"/>
    <w:rsid w:val="009E52D0"/>
    <w:rsid w:val="009F40FB"/>
    <w:rsid w:val="009F4B45"/>
    <w:rsid w:val="009F4E2A"/>
    <w:rsid w:val="009F70D9"/>
    <w:rsid w:val="00A03061"/>
    <w:rsid w:val="00A04ECD"/>
    <w:rsid w:val="00A107E0"/>
    <w:rsid w:val="00A155BF"/>
    <w:rsid w:val="00A206CC"/>
    <w:rsid w:val="00A21DAA"/>
    <w:rsid w:val="00A22FCB"/>
    <w:rsid w:val="00A25B3B"/>
    <w:rsid w:val="00A40127"/>
    <w:rsid w:val="00A40672"/>
    <w:rsid w:val="00A4424C"/>
    <w:rsid w:val="00A472F1"/>
    <w:rsid w:val="00A5237D"/>
    <w:rsid w:val="00A52A72"/>
    <w:rsid w:val="00A554A3"/>
    <w:rsid w:val="00A758EA"/>
    <w:rsid w:val="00A76626"/>
    <w:rsid w:val="00A902AF"/>
    <w:rsid w:val="00A91937"/>
    <w:rsid w:val="00A935A9"/>
    <w:rsid w:val="00A9434E"/>
    <w:rsid w:val="00A95C50"/>
    <w:rsid w:val="00AA6B7E"/>
    <w:rsid w:val="00AB79A6"/>
    <w:rsid w:val="00AC0CE8"/>
    <w:rsid w:val="00AC1D81"/>
    <w:rsid w:val="00AC4850"/>
    <w:rsid w:val="00AC54E5"/>
    <w:rsid w:val="00AD2CF0"/>
    <w:rsid w:val="00AE6F7B"/>
    <w:rsid w:val="00AF7CD4"/>
    <w:rsid w:val="00B034E5"/>
    <w:rsid w:val="00B14341"/>
    <w:rsid w:val="00B16DB5"/>
    <w:rsid w:val="00B214E6"/>
    <w:rsid w:val="00B31281"/>
    <w:rsid w:val="00B3664A"/>
    <w:rsid w:val="00B36E53"/>
    <w:rsid w:val="00B47B59"/>
    <w:rsid w:val="00B53F81"/>
    <w:rsid w:val="00B553B5"/>
    <w:rsid w:val="00B559C8"/>
    <w:rsid w:val="00B56949"/>
    <w:rsid w:val="00B56C2B"/>
    <w:rsid w:val="00B56DD3"/>
    <w:rsid w:val="00B65BD3"/>
    <w:rsid w:val="00B70469"/>
    <w:rsid w:val="00B72DD8"/>
    <w:rsid w:val="00B72E09"/>
    <w:rsid w:val="00B749DC"/>
    <w:rsid w:val="00B74F82"/>
    <w:rsid w:val="00B917FC"/>
    <w:rsid w:val="00BA5A10"/>
    <w:rsid w:val="00BB5D3F"/>
    <w:rsid w:val="00BC3662"/>
    <w:rsid w:val="00BC52FF"/>
    <w:rsid w:val="00BC62D1"/>
    <w:rsid w:val="00BC6BCB"/>
    <w:rsid w:val="00BE5CBC"/>
    <w:rsid w:val="00BF0C69"/>
    <w:rsid w:val="00BF3DF6"/>
    <w:rsid w:val="00BF629B"/>
    <w:rsid w:val="00BF655C"/>
    <w:rsid w:val="00C04A43"/>
    <w:rsid w:val="00C073D8"/>
    <w:rsid w:val="00C075EF"/>
    <w:rsid w:val="00C11E83"/>
    <w:rsid w:val="00C16B03"/>
    <w:rsid w:val="00C2378A"/>
    <w:rsid w:val="00C303F2"/>
    <w:rsid w:val="00C378A1"/>
    <w:rsid w:val="00C41BD6"/>
    <w:rsid w:val="00C45D68"/>
    <w:rsid w:val="00C6027F"/>
    <w:rsid w:val="00C621D6"/>
    <w:rsid w:val="00C67391"/>
    <w:rsid w:val="00C75907"/>
    <w:rsid w:val="00C76344"/>
    <w:rsid w:val="00C77532"/>
    <w:rsid w:val="00C827EF"/>
    <w:rsid w:val="00C82D86"/>
    <w:rsid w:val="00C847C0"/>
    <w:rsid w:val="00C907C9"/>
    <w:rsid w:val="00C9259B"/>
    <w:rsid w:val="00CA2FBE"/>
    <w:rsid w:val="00CB4B8D"/>
    <w:rsid w:val="00CB76C0"/>
    <w:rsid w:val="00CC00C7"/>
    <w:rsid w:val="00CC0CD0"/>
    <w:rsid w:val="00CC0DDA"/>
    <w:rsid w:val="00CC7BE5"/>
    <w:rsid w:val="00CD0916"/>
    <w:rsid w:val="00CD5926"/>
    <w:rsid w:val="00CD684F"/>
    <w:rsid w:val="00CE0196"/>
    <w:rsid w:val="00CE17CE"/>
    <w:rsid w:val="00CE26C6"/>
    <w:rsid w:val="00CE78FF"/>
    <w:rsid w:val="00CF4F4C"/>
    <w:rsid w:val="00CF72B6"/>
    <w:rsid w:val="00CF7DB3"/>
    <w:rsid w:val="00D06615"/>
    <w:rsid w:val="00D06623"/>
    <w:rsid w:val="00D14C6B"/>
    <w:rsid w:val="00D40D68"/>
    <w:rsid w:val="00D434D8"/>
    <w:rsid w:val="00D5536F"/>
    <w:rsid w:val="00D56935"/>
    <w:rsid w:val="00D57391"/>
    <w:rsid w:val="00D6584D"/>
    <w:rsid w:val="00D716BA"/>
    <w:rsid w:val="00D73449"/>
    <w:rsid w:val="00D74318"/>
    <w:rsid w:val="00D758C6"/>
    <w:rsid w:val="00D7612F"/>
    <w:rsid w:val="00D90C10"/>
    <w:rsid w:val="00D92E96"/>
    <w:rsid w:val="00D967D9"/>
    <w:rsid w:val="00DA12B7"/>
    <w:rsid w:val="00DA258C"/>
    <w:rsid w:val="00DA4345"/>
    <w:rsid w:val="00DA4A33"/>
    <w:rsid w:val="00DA5C2C"/>
    <w:rsid w:val="00DB1982"/>
    <w:rsid w:val="00DB4B31"/>
    <w:rsid w:val="00DC0C42"/>
    <w:rsid w:val="00DC5158"/>
    <w:rsid w:val="00DC7367"/>
    <w:rsid w:val="00DD2091"/>
    <w:rsid w:val="00DD75C5"/>
    <w:rsid w:val="00DE07FA"/>
    <w:rsid w:val="00DE20DB"/>
    <w:rsid w:val="00DF2DDE"/>
    <w:rsid w:val="00DF42EE"/>
    <w:rsid w:val="00DF77C8"/>
    <w:rsid w:val="00E00323"/>
    <w:rsid w:val="00E01667"/>
    <w:rsid w:val="00E04F49"/>
    <w:rsid w:val="00E13E53"/>
    <w:rsid w:val="00E158A5"/>
    <w:rsid w:val="00E22751"/>
    <w:rsid w:val="00E36209"/>
    <w:rsid w:val="00E37AF9"/>
    <w:rsid w:val="00E420BB"/>
    <w:rsid w:val="00E50DF6"/>
    <w:rsid w:val="00E6336D"/>
    <w:rsid w:val="00E6366C"/>
    <w:rsid w:val="00E673A5"/>
    <w:rsid w:val="00E73248"/>
    <w:rsid w:val="00E73F39"/>
    <w:rsid w:val="00E82F36"/>
    <w:rsid w:val="00E843DD"/>
    <w:rsid w:val="00E85262"/>
    <w:rsid w:val="00E878E1"/>
    <w:rsid w:val="00E87B28"/>
    <w:rsid w:val="00E965C5"/>
    <w:rsid w:val="00E96A3A"/>
    <w:rsid w:val="00E97402"/>
    <w:rsid w:val="00E97B99"/>
    <w:rsid w:val="00EA0AC7"/>
    <w:rsid w:val="00EA1753"/>
    <w:rsid w:val="00EB2E9D"/>
    <w:rsid w:val="00EB4766"/>
    <w:rsid w:val="00ED1232"/>
    <w:rsid w:val="00ED1E14"/>
    <w:rsid w:val="00ED3BC8"/>
    <w:rsid w:val="00ED54CA"/>
    <w:rsid w:val="00ED787D"/>
    <w:rsid w:val="00EE5AA8"/>
    <w:rsid w:val="00EE6FFC"/>
    <w:rsid w:val="00EF10AC"/>
    <w:rsid w:val="00EF25A3"/>
    <w:rsid w:val="00EF4701"/>
    <w:rsid w:val="00EF564E"/>
    <w:rsid w:val="00EF58FA"/>
    <w:rsid w:val="00F009D2"/>
    <w:rsid w:val="00F01516"/>
    <w:rsid w:val="00F22198"/>
    <w:rsid w:val="00F33D49"/>
    <w:rsid w:val="00F3481E"/>
    <w:rsid w:val="00F36840"/>
    <w:rsid w:val="00F56D78"/>
    <w:rsid w:val="00F577F6"/>
    <w:rsid w:val="00F57A22"/>
    <w:rsid w:val="00F635E7"/>
    <w:rsid w:val="00F63749"/>
    <w:rsid w:val="00F65266"/>
    <w:rsid w:val="00F751E1"/>
    <w:rsid w:val="00F753F9"/>
    <w:rsid w:val="00F81835"/>
    <w:rsid w:val="00F85386"/>
    <w:rsid w:val="00F87126"/>
    <w:rsid w:val="00F932B6"/>
    <w:rsid w:val="00FA0AC6"/>
    <w:rsid w:val="00FA3401"/>
    <w:rsid w:val="00FB64EB"/>
    <w:rsid w:val="00FC0B7B"/>
    <w:rsid w:val="00FD0BC2"/>
    <w:rsid w:val="00FD347F"/>
    <w:rsid w:val="00FE00DD"/>
    <w:rsid w:val="00FE4F2B"/>
    <w:rsid w:val="00FE70D3"/>
    <w:rsid w:val="00FF1646"/>
    <w:rsid w:val="00FF1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284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qFormat="1"/>
    <w:lsdException w:name="header" w:uiPriority="99"/>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Heading1">
    <w:name w:val="heading 1"/>
    <w:basedOn w:val="Text"/>
    <w:next w:val="Text"/>
    <w:link w:val="Heading1Char"/>
    <w:uiPriority w:val="9"/>
    <w:qFormat/>
    <w:rsid w:val="00EF25A3"/>
    <w:pPr>
      <w:keepNext/>
      <w:numPr>
        <w:numId w:val="3"/>
      </w:numPr>
      <w:spacing w:before="240" w:after="80"/>
      <w:outlineLvl w:val="0"/>
    </w:pPr>
    <w:rPr>
      <w:b/>
      <w:szCs w:val="22"/>
    </w:rPr>
  </w:style>
  <w:style w:type="paragraph" w:styleId="Heading2">
    <w:name w:val="heading 2"/>
    <w:basedOn w:val="Text"/>
    <w:next w:val="Normal"/>
    <w:link w:val="Heading2Char"/>
    <w:uiPriority w:val="9"/>
    <w:qFormat/>
    <w:rsid w:val="00EF25A3"/>
    <w:pPr>
      <w:keepNext/>
      <w:numPr>
        <w:ilvl w:val="1"/>
        <w:numId w:val="3"/>
      </w:numPr>
      <w:spacing w:before="120" w:after="60"/>
      <w:outlineLvl w:val="1"/>
    </w:pPr>
    <w:rPr>
      <w:szCs w:val="24"/>
    </w:rPr>
  </w:style>
  <w:style w:type="paragraph" w:styleId="Heading3">
    <w:name w:val="heading 3"/>
    <w:basedOn w:val="Normal"/>
    <w:next w:val="Normal"/>
    <w:uiPriority w:val="9"/>
    <w:qFormat/>
    <w:pPr>
      <w:keepNext/>
      <w:numPr>
        <w:ilvl w:val="2"/>
        <w:numId w:val="3"/>
      </w:numPr>
      <w:outlineLvl w:val="2"/>
    </w:pPr>
    <w:rPr>
      <w:i/>
      <w:iCs/>
    </w:rPr>
  </w:style>
  <w:style w:type="paragraph" w:styleId="Heading4">
    <w:name w:val="heading 4"/>
    <w:basedOn w:val="Normal"/>
    <w:next w:val="Normal"/>
    <w:uiPriority w:val="9"/>
    <w:qFormat/>
    <w:pPr>
      <w:keepNext/>
      <w:numPr>
        <w:ilvl w:val="3"/>
        <w:numId w:val="3"/>
      </w:numPr>
      <w:spacing w:before="240" w:after="60"/>
      <w:outlineLvl w:val="3"/>
    </w:pPr>
    <w:rPr>
      <w:i/>
      <w:iCs/>
      <w:sz w:val="18"/>
      <w:szCs w:val="18"/>
    </w:rPr>
  </w:style>
  <w:style w:type="paragraph" w:styleId="Heading5">
    <w:name w:val="heading 5"/>
    <w:basedOn w:val="Normal"/>
    <w:next w:val="Normal"/>
    <w:uiPriority w:val="9"/>
    <w:qFormat/>
    <w:pPr>
      <w:numPr>
        <w:ilvl w:val="4"/>
        <w:numId w:val="3"/>
      </w:numPr>
      <w:spacing w:before="240" w:after="60"/>
      <w:outlineLvl w:val="4"/>
    </w:pPr>
    <w:rPr>
      <w:sz w:val="18"/>
      <w:szCs w:val="18"/>
    </w:rPr>
  </w:style>
  <w:style w:type="paragraph" w:styleId="Heading6">
    <w:name w:val="heading 6"/>
    <w:basedOn w:val="Normal"/>
    <w:next w:val="Normal"/>
    <w:uiPriority w:val="9"/>
    <w:qFormat/>
    <w:pPr>
      <w:numPr>
        <w:ilvl w:val="5"/>
        <w:numId w:val="3"/>
      </w:numPr>
      <w:spacing w:before="240" w:after="60"/>
      <w:outlineLvl w:val="5"/>
    </w:pPr>
    <w:rPr>
      <w:i/>
      <w:iCs/>
      <w:sz w:val="16"/>
      <w:szCs w:val="16"/>
    </w:rPr>
  </w:style>
  <w:style w:type="paragraph" w:styleId="Heading7">
    <w:name w:val="heading 7"/>
    <w:basedOn w:val="Normal"/>
    <w:next w:val="Normal"/>
    <w:uiPriority w:val="9"/>
    <w:qFormat/>
    <w:pPr>
      <w:numPr>
        <w:ilvl w:val="6"/>
        <w:numId w:val="3"/>
      </w:numPr>
      <w:spacing w:before="240" w:after="60"/>
      <w:outlineLvl w:val="6"/>
    </w:pPr>
    <w:rPr>
      <w:sz w:val="16"/>
      <w:szCs w:val="16"/>
    </w:rPr>
  </w:style>
  <w:style w:type="paragraph" w:styleId="Heading8">
    <w:name w:val="heading 8"/>
    <w:basedOn w:val="Normal"/>
    <w:next w:val="Normal"/>
    <w:uiPriority w:val="9"/>
    <w:qFormat/>
    <w:pPr>
      <w:numPr>
        <w:ilvl w:val="7"/>
        <w:numId w:val="3"/>
      </w:numPr>
      <w:spacing w:before="240" w:after="60"/>
      <w:outlineLvl w:val="7"/>
    </w:pPr>
    <w:rPr>
      <w:i/>
      <w:iCs/>
      <w:sz w:val="16"/>
      <w:szCs w:val="16"/>
    </w:rPr>
  </w:style>
  <w:style w:type="paragraph" w:styleId="Heading9">
    <w:name w:val="heading 9"/>
    <w:basedOn w:val="Normal"/>
    <w:next w:val="Normal"/>
    <w:uiPriority w:val="9"/>
    <w:qFormat/>
    <w:pPr>
      <w:numPr>
        <w:ilvl w:val="8"/>
        <w:numId w:val="3"/>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EF25A3"/>
    <w:pPr>
      <w:spacing w:before="20"/>
      <w:ind w:firstLine="202"/>
      <w:jc w:val="both"/>
    </w:pPr>
    <w:rPr>
      <w:bCs/>
      <w:sz w:val="24"/>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Abstract"/>
    <w:next w:val="Normal"/>
    <w:qFormat/>
    <w:rsid w:val="008E7E3E"/>
    <w:pPr>
      <w:spacing w:before="120" w:after="360"/>
      <w:ind w:firstLine="0"/>
      <w:jc w:val="center"/>
    </w:pPr>
    <w:rPr>
      <w:rFonts w:ascii="Cambria" w:hAnsi="Cambria"/>
      <w:sz w:val="30"/>
      <w:lang w:val="id-ID"/>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qFormat/>
    <w:rsid w:val="00EF25A3"/>
    <w:pPr>
      <w:widowControl w:val="0"/>
      <w:ind w:firstLine="720"/>
      <w:jc w:val="both"/>
    </w:pPr>
    <w:rPr>
      <w:noProof/>
      <w:sz w:val="24"/>
      <w:lang w:val="id-ID"/>
    </w:r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EF25A3"/>
    <w:rPr>
      <w:b/>
      <w:noProof/>
      <w:sz w:val="24"/>
      <w:szCs w:val="22"/>
      <w:lang w:val="id-ID"/>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135F3"/>
    <w:rPr>
      <w:noProof/>
      <w:sz w:val="24"/>
      <w:szCs w:val="24"/>
      <w:lang w:val="id-ID"/>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character" w:customStyle="1" w:styleId="tlid-translation">
    <w:name w:val="tlid-translation"/>
    <w:basedOn w:val="DefaultParagraphFont"/>
    <w:rsid w:val="00A902AF"/>
  </w:style>
  <w:style w:type="character" w:styleId="PlaceholderText">
    <w:name w:val="Placeholder Text"/>
    <w:basedOn w:val="DefaultParagraphFont"/>
    <w:rsid w:val="00DA4A33"/>
    <w:rPr>
      <w:color w:val="808080"/>
    </w:rPr>
  </w:style>
  <w:style w:type="character" w:customStyle="1" w:styleId="HeaderChar">
    <w:name w:val="Header Char"/>
    <w:basedOn w:val="DefaultParagraphFont"/>
    <w:link w:val="Header"/>
    <w:uiPriority w:val="99"/>
    <w:rsid w:val="00811AF4"/>
  </w:style>
  <w:style w:type="character" w:customStyle="1" w:styleId="UnresolvedMention1">
    <w:name w:val="Unresolved Mention1"/>
    <w:basedOn w:val="DefaultParagraphFont"/>
    <w:uiPriority w:val="99"/>
    <w:semiHidden/>
    <w:unhideWhenUsed/>
    <w:rsid w:val="00664461"/>
    <w:rPr>
      <w:color w:val="605E5C"/>
      <w:shd w:val="clear" w:color="auto" w:fill="E1DFDD"/>
    </w:rPr>
  </w:style>
  <w:style w:type="paragraph" w:styleId="Caption">
    <w:name w:val="caption"/>
    <w:basedOn w:val="Normal"/>
    <w:next w:val="Normal"/>
    <w:uiPriority w:val="35"/>
    <w:unhideWhenUsed/>
    <w:qFormat/>
    <w:rsid w:val="00A206CC"/>
    <w:pPr>
      <w:spacing w:before="120" w:after="120"/>
      <w:jc w:val="center"/>
    </w:pPr>
    <w:rPr>
      <w:rFonts w:ascii="Cambria" w:eastAsia="MS Mincho" w:hAnsi="Cambria"/>
      <w:iCs/>
      <w:sz w:val="18"/>
      <w:szCs w:val="18"/>
      <w:lang w:val="id-ID" w:eastAsia="ja-JP"/>
    </w:rPr>
  </w:style>
  <w:style w:type="paragraph" w:customStyle="1" w:styleId="Gambar">
    <w:name w:val="Gambar"/>
    <w:basedOn w:val="Caption"/>
    <w:qFormat/>
    <w:rsid w:val="004561C9"/>
    <w:rPr>
      <w:noProof/>
    </w:rPr>
  </w:style>
  <w:style w:type="character" w:customStyle="1" w:styleId="UnresolvedMention">
    <w:name w:val="Unresolved Mention"/>
    <w:basedOn w:val="DefaultParagraphFont"/>
    <w:uiPriority w:val="99"/>
    <w:semiHidden/>
    <w:unhideWhenUsed/>
    <w:rsid w:val="00AF7CD4"/>
    <w:rPr>
      <w:color w:val="605E5C"/>
      <w:shd w:val="clear" w:color="auto" w:fill="E1DFDD"/>
    </w:rPr>
  </w:style>
  <w:style w:type="paragraph" w:styleId="TOC3">
    <w:name w:val="toc 3"/>
    <w:basedOn w:val="Normal"/>
    <w:next w:val="Normal"/>
    <w:autoRedefine/>
    <w:uiPriority w:val="39"/>
    <w:unhideWhenUsed/>
    <w:qFormat/>
    <w:rsid w:val="00FA0AC6"/>
    <w:pPr>
      <w:tabs>
        <w:tab w:val="left" w:pos="426"/>
        <w:tab w:val="right" w:leader="dot" w:pos="6396"/>
      </w:tabs>
      <w:spacing w:after="100"/>
    </w:pPr>
    <w:rPr>
      <w:rFonts w:asciiTheme="minorHAnsi" w:eastAsiaTheme="minorHAnsi" w:hAnsiTheme="minorHAnsi" w:cstheme="minorBidi"/>
      <w:sz w:val="22"/>
      <w:szCs w:val="22"/>
      <w:lang w:val="id-ID"/>
    </w:rPr>
  </w:style>
  <w:style w:type="paragraph" w:styleId="BodyText">
    <w:name w:val="Body Text"/>
    <w:basedOn w:val="Normal"/>
    <w:link w:val="BodyTextChar"/>
    <w:semiHidden/>
    <w:unhideWhenUsed/>
    <w:rsid w:val="00C41BD6"/>
    <w:pPr>
      <w:spacing w:after="120"/>
    </w:pPr>
  </w:style>
  <w:style w:type="character" w:customStyle="1" w:styleId="BodyTextChar">
    <w:name w:val="Body Text Char"/>
    <w:basedOn w:val="DefaultParagraphFont"/>
    <w:link w:val="BodyText"/>
    <w:semiHidden/>
    <w:rsid w:val="00C41BD6"/>
  </w:style>
  <w:style w:type="paragraph" w:styleId="NoSpacing">
    <w:name w:val="No Spacing"/>
    <w:uiPriority w:val="1"/>
    <w:qFormat/>
    <w:rsid w:val="00C41BD6"/>
    <w:rPr>
      <w:rFonts w:asciiTheme="minorHAnsi" w:eastAsiaTheme="minorHAnsi" w:hAnsiTheme="minorHAnsi" w:cstheme="minorBidi"/>
      <w:sz w:val="22"/>
      <w:szCs w:val="22"/>
      <w:lang w:val="id-ID"/>
    </w:rPr>
  </w:style>
  <w:style w:type="paragraph" w:customStyle="1" w:styleId="TableParagraph">
    <w:name w:val="Table Paragraph"/>
    <w:basedOn w:val="Normal"/>
    <w:uiPriority w:val="1"/>
    <w:qFormat/>
    <w:rsid w:val="00C41BD6"/>
    <w:pPr>
      <w:widowControl w:val="0"/>
      <w:autoSpaceDE w:val="0"/>
      <w:autoSpaceDN w:val="0"/>
      <w:spacing w:line="256" w:lineRule="exact"/>
      <w:ind w:left="335" w:right="330"/>
      <w:jc w:val="center"/>
    </w:pPr>
    <w:rPr>
      <w:sz w:val="22"/>
      <w:szCs w:val="22"/>
    </w:rPr>
  </w:style>
  <w:style w:type="character" w:customStyle="1" w:styleId="ListParagraphChar">
    <w:name w:val="List Paragraph Char"/>
    <w:link w:val="ListParagraph"/>
    <w:uiPriority w:val="34"/>
    <w:locked/>
    <w:rsid w:val="00286FDD"/>
  </w:style>
  <w:style w:type="paragraph" w:styleId="ListParagraph">
    <w:name w:val="List Paragraph"/>
    <w:basedOn w:val="Normal"/>
    <w:link w:val="ListParagraphChar"/>
    <w:uiPriority w:val="34"/>
    <w:qFormat/>
    <w:rsid w:val="00286FDD"/>
    <w:pPr>
      <w:spacing w:after="160" w:line="256" w:lineRule="auto"/>
      <w:ind w:left="720"/>
      <w:contextualSpacing/>
    </w:pPr>
  </w:style>
  <w:style w:type="table" w:styleId="TableGrid">
    <w:name w:val="Table Grid"/>
    <w:basedOn w:val="TableNormal"/>
    <w:uiPriority w:val="39"/>
    <w:rsid w:val="00286FDD"/>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C2E9C"/>
    <w:rPr>
      <w:rFonts w:ascii="TimesNewRomanPSMT" w:hAnsi="TimesNewRomanPSMT" w:hint="default"/>
      <w:b w:val="0"/>
      <w:bCs w:val="0"/>
      <w:i w:val="0"/>
      <w:iCs w:val="0"/>
      <w:color w:val="0D0D0D"/>
      <w:sz w:val="24"/>
      <w:szCs w:val="24"/>
    </w:rPr>
  </w:style>
  <w:style w:type="paragraph" w:customStyle="1" w:styleId="Default">
    <w:name w:val="Default"/>
    <w:rsid w:val="003B7DC9"/>
    <w:pPr>
      <w:autoSpaceDE w:val="0"/>
      <w:autoSpaceDN w:val="0"/>
      <w:adjustRightInd w:val="0"/>
    </w:pPr>
    <w:rPr>
      <w:color w:val="000000"/>
      <w:sz w:val="24"/>
      <w:szCs w:val="24"/>
      <w:lang w:val="id-ID"/>
    </w:rPr>
  </w:style>
  <w:style w:type="paragraph" w:styleId="HTMLPreformatted">
    <w:name w:val="HTML Preformatted"/>
    <w:basedOn w:val="Normal"/>
    <w:link w:val="HTMLPreformattedChar"/>
    <w:uiPriority w:val="99"/>
    <w:semiHidden/>
    <w:unhideWhenUsed/>
    <w:rsid w:val="00894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eastAsia="id-ID"/>
    </w:rPr>
  </w:style>
  <w:style w:type="character" w:customStyle="1" w:styleId="HTMLPreformattedChar">
    <w:name w:val="HTML Preformatted Char"/>
    <w:basedOn w:val="DefaultParagraphFont"/>
    <w:link w:val="HTMLPreformatted"/>
    <w:uiPriority w:val="99"/>
    <w:semiHidden/>
    <w:rsid w:val="00894877"/>
    <w:rPr>
      <w:rFonts w:ascii="Courier New" w:hAnsi="Courier New" w:cs="Courier New"/>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qFormat="1"/>
    <w:lsdException w:name="header" w:uiPriority="99"/>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Heading1">
    <w:name w:val="heading 1"/>
    <w:basedOn w:val="Text"/>
    <w:next w:val="Text"/>
    <w:link w:val="Heading1Char"/>
    <w:uiPriority w:val="9"/>
    <w:qFormat/>
    <w:rsid w:val="00EF25A3"/>
    <w:pPr>
      <w:keepNext/>
      <w:numPr>
        <w:numId w:val="3"/>
      </w:numPr>
      <w:spacing w:before="240" w:after="80"/>
      <w:outlineLvl w:val="0"/>
    </w:pPr>
    <w:rPr>
      <w:b/>
      <w:szCs w:val="22"/>
    </w:rPr>
  </w:style>
  <w:style w:type="paragraph" w:styleId="Heading2">
    <w:name w:val="heading 2"/>
    <w:basedOn w:val="Text"/>
    <w:next w:val="Normal"/>
    <w:link w:val="Heading2Char"/>
    <w:uiPriority w:val="9"/>
    <w:qFormat/>
    <w:rsid w:val="00EF25A3"/>
    <w:pPr>
      <w:keepNext/>
      <w:numPr>
        <w:ilvl w:val="1"/>
        <w:numId w:val="3"/>
      </w:numPr>
      <w:spacing w:before="120" w:after="60"/>
      <w:outlineLvl w:val="1"/>
    </w:pPr>
    <w:rPr>
      <w:szCs w:val="24"/>
    </w:rPr>
  </w:style>
  <w:style w:type="paragraph" w:styleId="Heading3">
    <w:name w:val="heading 3"/>
    <w:basedOn w:val="Normal"/>
    <w:next w:val="Normal"/>
    <w:uiPriority w:val="9"/>
    <w:qFormat/>
    <w:pPr>
      <w:keepNext/>
      <w:numPr>
        <w:ilvl w:val="2"/>
        <w:numId w:val="3"/>
      </w:numPr>
      <w:outlineLvl w:val="2"/>
    </w:pPr>
    <w:rPr>
      <w:i/>
      <w:iCs/>
    </w:rPr>
  </w:style>
  <w:style w:type="paragraph" w:styleId="Heading4">
    <w:name w:val="heading 4"/>
    <w:basedOn w:val="Normal"/>
    <w:next w:val="Normal"/>
    <w:uiPriority w:val="9"/>
    <w:qFormat/>
    <w:pPr>
      <w:keepNext/>
      <w:numPr>
        <w:ilvl w:val="3"/>
        <w:numId w:val="3"/>
      </w:numPr>
      <w:spacing w:before="240" w:after="60"/>
      <w:outlineLvl w:val="3"/>
    </w:pPr>
    <w:rPr>
      <w:i/>
      <w:iCs/>
      <w:sz w:val="18"/>
      <w:szCs w:val="18"/>
    </w:rPr>
  </w:style>
  <w:style w:type="paragraph" w:styleId="Heading5">
    <w:name w:val="heading 5"/>
    <w:basedOn w:val="Normal"/>
    <w:next w:val="Normal"/>
    <w:uiPriority w:val="9"/>
    <w:qFormat/>
    <w:pPr>
      <w:numPr>
        <w:ilvl w:val="4"/>
        <w:numId w:val="3"/>
      </w:numPr>
      <w:spacing w:before="240" w:after="60"/>
      <w:outlineLvl w:val="4"/>
    </w:pPr>
    <w:rPr>
      <w:sz w:val="18"/>
      <w:szCs w:val="18"/>
    </w:rPr>
  </w:style>
  <w:style w:type="paragraph" w:styleId="Heading6">
    <w:name w:val="heading 6"/>
    <w:basedOn w:val="Normal"/>
    <w:next w:val="Normal"/>
    <w:uiPriority w:val="9"/>
    <w:qFormat/>
    <w:pPr>
      <w:numPr>
        <w:ilvl w:val="5"/>
        <w:numId w:val="3"/>
      </w:numPr>
      <w:spacing w:before="240" w:after="60"/>
      <w:outlineLvl w:val="5"/>
    </w:pPr>
    <w:rPr>
      <w:i/>
      <w:iCs/>
      <w:sz w:val="16"/>
      <w:szCs w:val="16"/>
    </w:rPr>
  </w:style>
  <w:style w:type="paragraph" w:styleId="Heading7">
    <w:name w:val="heading 7"/>
    <w:basedOn w:val="Normal"/>
    <w:next w:val="Normal"/>
    <w:uiPriority w:val="9"/>
    <w:qFormat/>
    <w:pPr>
      <w:numPr>
        <w:ilvl w:val="6"/>
        <w:numId w:val="3"/>
      </w:numPr>
      <w:spacing w:before="240" w:after="60"/>
      <w:outlineLvl w:val="6"/>
    </w:pPr>
    <w:rPr>
      <w:sz w:val="16"/>
      <w:szCs w:val="16"/>
    </w:rPr>
  </w:style>
  <w:style w:type="paragraph" w:styleId="Heading8">
    <w:name w:val="heading 8"/>
    <w:basedOn w:val="Normal"/>
    <w:next w:val="Normal"/>
    <w:uiPriority w:val="9"/>
    <w:qFormat/>
    <w:pPr>
      <w:numPr>
        <w:ilvl w:val="7"/>
        <w:numId w:val="3"/>
      </w:numPr>
      <w:spacing w:before="240" w:after="60"/>
      <w:outlineLvl w:val="7"/>
    </w:pPr>
    <w:rPr>
      <w:i/>
      <w:iCs/>
      <w:sz w:val="16"/>
      <w:szCs w:val="16"/>
    </w:rPr>
  </w:style>
  <w:style w:type="paragraph" w:styleId="Heading9">
    <w:name w:val="heading 9"/>
    <w:basedOn w:val="Normal"/>
    <w:next w:val="Normal"/>
    <w:uiPriority w:val="9"/>
    <w:qFormat/>
    <w:pPr>
      <w:numPr>
        <w:ilvl w:val="8"/>
        <w:numId w:val="3"/>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EF25A3"/>
    <w:pPr>
      <w:spacing w:before="20"/>
      <w:ind w:firstLine="202"/>
      <w:jc w:val="both"/>
    </w:pPr>
    <w:rPr>
      <w:bCs/>
      <w:sz w:val="24"/>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Abstract"/>
    <w:next w:val="Normal"/>
    <w:qFormat/>
    <w:rsid w:val="008E7E3E"/>
    <w:pPr>
      <w:spacing w:before="120" w:after="360"/>
      <w:ind w:firstLine="0"/>
      <w:jc w:val="center"/>
    </w:pPr>
    <w:rPr>
      <w:rFonts w:ascii="Cambria" w:hAnsi="Cambria"/>
      <w:sz w:val="30"/>
      <w:lang w:val="id-ID"/>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qFormat/>
    <w:rsid w:val="00EF25A3"/>
    <w:pPr>
      <w:widowControl w:val="0"/>
      <w:ind w:firstLine="720"/>
      <w:jc w:val="both"/>
    </w:pPr>
    <w:rPr>
      <w:noProof/>
      <w:sz w:val="24"/>
      <w:lang w:val="id-ID"/>
    </w:r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EF25A3"/>
    <w:rPr>
      <w:b/>
      <w:noProof/>
      <w:sz w:val="24"/>
      <w:szCs w:val="22"/>
      <w:lang w:val="id-ID"/>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135F3"/>
    <w:rPr>
      <w:noProof/>
      <w:sz w:val="24"/>
      <w:szCs w:val="24"/>
      <w:lang w:val="id-ID"/>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character" w:customStyle="1" w:styleId="tlid-translation">
    <w:name w:val="tlid-translation"/>
    <w:basedOn w:val="DefaultParagraphFont"/>
    <w:rsid w:val="00A902AF"/>
  </w:style>
  <w:style w:type="character" w:styleId="PlaceholderText">
    <w:name w:val="Placeholder Text"/>
    <w:basedOn w:val="DefaultParagraphFont"/>
    <w:rsid w:val="00DA4A33"/>
    <w:rPr>
      <w:color w:val="808080"/>
    </w:rPr>
  </w:style>
  <w:style w:type="character" w:customStyle="1" w:styleId="HeaderChar">
    <w:name w:val="Header Char"/>
    <w:basedOn w:val="DefaultParagraphFont"/>
    <w:link w:val="Header"/>
    <w:uiPriority w:val="99"/>
    <w:rsid w:val="00811AF4"/>
  </w:style>
  <w:style w:type="character" w:customStyle="1" w:styleId="UnresolvedMention1">
    <w:name w:val="Unresolved Mention1"/>
    <w:basedOn w:val="DefaultParagraphFont"/>
    <w:uiPriority w:val="99"/>
    <w:semiHidden/>
    <w:unhideWhenUsed/>
    <w:rsid w:val="00664461"/>
    <w:rPr>
      <w:color w:val="605E5C"/>
      <w:shd w:val="clear" w:color="auto" w:fill="E1DFDD"/>
    </w:rPr>
  </w:style>
  <w:style w:type="paragraph" w:styleId="Caption">
    <w:name w:val="caption"/>
    <w:basedOn w:val="Normal"/>
    <w:next w:val="Normal"/>
    <w:uiPriority w:val="35"/>
    <w:unhideWhenUsed/>
    <w:qFormat/>
    <w:rsid w:val="00A206CC"/>
    <w:pPr>
      <w:spacing w:before="120" w:after="120"/>
      <w:jc w:val="center"/>
    </w:pPr>
    <w:rPr>
      <w:rFonts w:ascii="Cambria" w:eastAsia="MS Mincho" w:hAnsi="Cambria"/>
      <w:iCs/>
      <w:sz w:val="18"/>
      <w:szCs w:val="18"/>
      <w:lang w:val="id-ID" w:eastAsia="ja-JP"/>
    </w:rPr>
  </w:style>
  <w:style w:type="paragraph" w:customStyle="1" w:styleId="Gambar">
    <w:name w:val="Gambar"/>
    <w:basedOn w:val="Caption"/>
    <w:qFormat/>
    <w:rsid w:val="004561C9"/>
    <w:rPr>
      <w:noProof/>
    </w:rPr>
  </w:style>
  <w:style w:type="character" w:customStyle="1" w:styleId="UnresolvedMention">
    <w:name w:val="Unresolved Mention"/>
    <w:basedOn w:val="DefaultParagraphFont"/>
    <w:uiPriority w:val="99"/>
    <w:semiHidden/>
    <w:unhideWhenUsed/>
    <w:rsid w:val="00AF7CD4"/>
    <w:rPr>
      <w:color w:val="605E5C"/>
      <w:shd w:val="clear" w:color="auto" w:fill="E1DFDD"/>
    </w:rPr>
  </w:style>
  <w:style w:type="paragraph" w:styleId="TOC3">
    <w:name w:val="toc 3"/>
    <w:basedOn w:val="Normal"/>
    <w:next w:val="Normal"/>
    <w:autoRedefine/>
    <w:uiPriority w:val="39"/>
    <w:unhideWhenUsed/>
    <w:qFormat/>
    <w:rsid w:val="00FA0AC6"/>
    <w:pPr>
      <w:tabs>
        <w:tab w:val="left" w:pos="426"/>
        <w:tab w:val="right" w:leader="dot" w:pos="6396"/>
      </w:tabs>
      <w:spacing w:after="100"/>
    </w:pPr>
    <w:rPr>
      <w:rFonts w:asciiTheme="minorHAnsi" w:eastAsiaTheme="minorHAnsi" w:hAnsiTheme="minorHAnsi" w:cstheme="minorBidi"/>
      <w:sz w:val="22"/>
      <w:szCs w:val="22"/>
      <w:lang w:val="id-ID"/>
    </w:rPr>
  </w:style>
  <w:style w:type="paragraph" w:styleId="BodyText">
    <w:name w:val="Body Text"/>
    <w:basedOn w:val="Normal"/>
    <w:link w:val="BodyTextChar"/>
    <w:semiHidden/>
    <w:unhideWhenUsed/>
    <w:rsid w:val="00C41BD6"/>
    <w:pPr>
      <w:spacing w:after="120"/>
    </w:pPr>
  </w:style>
  <w:style w:type="character" w:customStyle="1" w:styleId="BodyTextChar">
    <w:name w:val="Body Text Char"/>
    <w:basedOn w:val="DefaultParagraphFont"/>
    <w:link w:val="BodyText"/>
    <w:semiHidden/>
    <w:rsid w:val="00C41BD6"/>
  </w:style>
  <w:style w:type="paragraph" w:styleId="NoSpacing">
    <w:name w:val="No Spacing"/>
    <w:uiPriority w:val="1"/>
    <w:qFormat/>
    <w:rsid w:val="00C41BD6"/>
    <w:rPr>
      <w:rFonts w:asciiTheme="minorHAnsi" w:eastAsiaTheme="minorHAnsi" w:hAnsiTheme="minorHAnsi" w:cstheme="minorBidi"/>
      <w:sz w:val="22"/>
      <w:szCs w:val="22"/>
      <w:lang w:val="id-ID"/>
    </w:rPr>
  </w:style>
  <w:style w:type="paragraph" w:customStyle="1" w:styleId="TableParagraph">
    <w:name w:val="Table Paragraph"/>
    <w:basedOn w:val="Normal"/>
    <w:uiPriority w:val="1"/>
    <w:qFormat/>
    <w:rsid w:val="00C41BD6"/>
    <w:pPr>
      <w:widowControl w:val="0"/>
      <w:autoSpaceDE w:val="0"/>
      <w:autoSpaceDN w:val="0"/>
      <w:spacing w:line="256" w:lineRule="exact"/>
      <w:ind w:left="335" w:right="330"/>
      <w:jc w:val="center"/>
    </w:pPr>
    <w:rPr>
      <w:sz w:val="22"/>
      <w:szCs w:val="22"/>
    </w:rPr>
  </w:style>
  <w:style w:type="character" w:customStyle="1" w:styleId="ListParagraphChar">
    <w:name w:val="List Paragraph Char"/>
    <w:link w:val="ListParagraph"/>
    <w:uiPriority w:val="34"/>
    <w:locked/>
    <w:rsid w:val="00286FDD"/>
  </w:style>
  <w:style w:type="paragraph" w:styleId="ListParagraph">
    <w:name w:val="List Paragraph"/>
    <w:basedOn w:val="Normal"/>
    <w:link w:val="ListParagraphChar"/>
    <w:uiPriority w:val="34"/>
    <w:qFormat/>
    <w:rsid w:val="00286FDD"/>
    <w:pPr>
      <w:spacing w:after="160" w:line="256" w:lineRule="auto"/>
      <w:ind w:left="720"/>
      <w:contextualSpacing/>
    </w:pPr>
  </w:style>
  <w:style w:type="table" w:styleId="TableGrid">
    <w:name w:val="Table Grid"/>
    <w:basedOn w:val="TableNormal"/>
    <w:uiPriority w:val="39"/>
    <w:rsid w:val="00286FDD"/>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C2E9C"/>
    <w:rPr>
      <w:rFonts w:ascii="TimesNewRomanPSMT" w:hAnsi="TimesNewRomanPSMT" w:hint="default"/>
      <w:b w:val="0"/>
      <w:bCs w:val="0"/>
      <w:i w:val="0"/>
      <w:iCs w:val="0"/>
      <w:color w:val="0D0D0D"/>
      <w:sz w:val="24"/>
      <w:szCs w:val="24"/>
    </w:rPr>
  </w:style>
  <w:style w:type="paragraph" w:customStyle="1" w:styleId="Default">
    <w:name w:val="Default"/>
    <w:rsid w:val="003B7DC9"/>
    <w:pPr>
      <w:autoSpaceDE w:val="0"/>
      <w:autoSpaceDN w:val="0"/>
      <w:adjustRightInd w:val="0"/>
    </w:pPr>
    <w:rPr>
      <w:color w:val="000000"/>
      <w:sz w:val="24"/>
      <w:szCs w:val="24"/>
      <w:lang w:val="id-ID"/>
    </w:rPr>
  </w:style>
  <w:style w:type="paragraph" w:styleId="HTMLPreformatted">
    <w:name w:val="HTML Preformatted"/>
    <w:basedOn w:val="Normal"/>
    <w:link w:val="HTMLPreformattedChar"/>
    <w:uiPriority w:val="99"/>
    <w:semiHidden/>
    <w:unhideWhenUsed/>
    <w:rsid w:val="00894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eastAsia="id-ID"/>
    </w:rPr>
  </w:style>
  <w:style w:type="character" w:customStyle="1" w:styleId="HTMLPreformattedChar">
    <w:name w:val="HTML Preformatted Char"/>
    <w:basedOn w:val="DefaultParagraphFont"/>
    <w:link w:val="HTMLPreformatted"/>
    <w:uiPriority w:val="99"/>
    <w:semiHidden/>
    <w:rsid w:val="00894877"/>
    <w:rPr>
      <w:rFonts w:ascii="Courier New" w:hAnsi="Courier New" w:cs="Courier New"/>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1212">
      <w:bodyDiv w:val="1"/>
      <w:marLeft w:val="0"/>
      <w:marRight w:val="0"/>
      <w:marTop w:val="0"/>
      <w:marBottom w:val="0"/>
      <w:divBdr>
        <w:top w:val="none" w:sz="0" w:space="0" w:color="auto"/>
        <w:left w:val="none" w:sz="0" w:space="0" w:color="auto"/>
        <w:bottom w:val="none" w:sz="0" w:space="0" w:color="auto"/>
        <w:right w:val="none" w:sz="0" w:space="0" w:color="auto"/>
      </w:divBdr>
    </w:div>
    <w:div w:id="171070051">
      <w:bodyDiv w:val="1"/>
      <w:marLeft w:val="0"/>
      <w:marRight w:val="0"/>
      <w:marTop w:val="0"/>
      <w:marBottom w:val="0"/>
      <w:divBdr>
        <w:top w:val="none" w:sz="0" w:space="0" w:color="auto"/>
        <w:left w:val="none" w:sz="0" w:space="0" w:color="auto"/>
        <w:bottom w:val="none" w:sz="0" w:space="0" w:color="auto"/>
        <w:right w:val="none" w:sz="0" w:space="0" w:color="auto"/>
      </w:divBdr>
      <w:divsChild>
        <w:div w:id="2000964805">
          <w:marLeft w:val="0"/>
          <w:marRight w:val="0"/>
          <w:marTop w:val="0"/>
          <w:marBottom w:val="0"/>
          <w:divBdr>
            <w:top w:val="none" w:sz="0" w:space="0" w:color="auto"/>
            <w:left w:val="none" w:sz="0" w:space="0" w:color="auto"/>
            <w:bottom w:val="none" w:sz="0" w:space="0" w:color="auto"/>
            <w:right w:val="none" w:sz="0" w:space="0" w:color="auto"/>
          </w:divBdr>
        </w:div>
        <w:div w:id="778069095">
          <w:marLeft w:val="0"/>
          <w:marRight w:val="0"/>
          <w:marTop w:val="0"/>
          <w:marBottom w:val="0"/>
          <w:divBdr>
            <w:top w:val="none" w:sz="0" w:space="0" w:color="auto"/>
            <w:left w:val="none" w:sz="0" w:space="0" w:color="auto"/>
            <w:bottom w:val="none" w:sz="0" w:space="0" w:color="auto"/>
            <w:right w:val="none" w:sz="0" w:space="0" w:color="auto"/>
          </w:divBdr>
        </w:div>
        <w:div w:id="2010062392">
          <w:marLeft w:val="0"/>
          <w:marRight w:val="0"/>
          <w:marTop w:val="0"/>
          <w:marBottom w:val="0"/>
          <w:divBdr>
            <w:top w:val="none" w:sz="0" w:space="0" w:color="auto"/>
            <w:left w:val="none" w:sz="0" w:space="0" w:color="auto"/>
            <w:bottom w:val="none" w:sz="0" w:space="0" w:color="auto"/>
            <w:right w:val="none" w:sz="0" w:space="0" w:color="auto"/>
          </w:divBdr>
        </w:div>
        <w:div w:id="1744990033">
          <w:marLeft w:val="0"/>
          <w:marRight w:val="0"/>
          <w:marTop w:val="0"/>
          <w:marBottom w:val="0"/>
          <w:divBdr>
            <w:top w:val="none" w:sz="0" w:space="0" w:color="auto"/>
            <w:left w:val="none" w:sz="0" w:space="0" w:color="auto"/>
            <w:bottom w:val="none" w:sz="0" w:space="0" w:color="auto"/>
            <w:right w:val="none" w:sz="0" w:space="0" w:color="auto"/>
          </w:divBdr>
        </w:div>
        <w:div w:id="816604780">
          <w:marLeft w:val="0"/>
          <w:marRight w:val="0"/>
          <w:marTop w:val="0"/>
          <w:marBottom w:val="0"/>
          <w:divBdr>
            <w:top w:val="none" w:sz="0" w:space="0" w:color="auto"/>
            <w:left w:val="none" w:sz="0" w:space="0" w:color="auto"/>
            <w:bottom w:val="none" w:sz="0" w:space="0" w:color="auto"/>
            <w:right w:val="none" w:sz="0" w:space="0" w:color="auto"/>
          </w:divBdr>
        </w:div>
        <w:div w:id="1722361205">
          <w:marLeft w:val="0"/>
          <w:marRight w:val="0"/>
          <w:marTop w:val="0"/>
          <w:marBottom w:val="0"/>
          <w:divBdr>
            <w:top w:val="none" w:sz="0" w:space="0" w:color="auto"/>
            <w:left w:val="none" w:sz="0" w:space="0" w:color="auto"/>
            <w:bottom w:val="none" w:sz="0" w:space="0" w:color="auto"/>
            <w:right w:val="none" w:sz="0" w:space="0" w:color="auto"/>
          </w:divBdr>
        </w:div>
      </w:divsChild>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054961330">
      <w:bodyDiv w:val="1"/>
      <w:marLeft w:val="0"/>
      <w:marRight w:val="0"/>
      <w:marTop w:val="0"/>
      <w:marBottom w:val="0"/>
      <w:divBdr>
        <w:top w:val="none" w:sz="0" w:space="0" w:color="auto"/>
        <w:left w:val="none" w:sz="0" w:space="0" w:color="auto"/>
        <w:bottom w:val="none" w:sz="0" w:space="0" w:color="auto"/>
        <w:right w:val="none" w:sz="0" w:space="0" w:color="auto"/>
      </w:divBdr>
      <w:divsChild>
        <w:div w:id="1204052823">
          <w:marLeft w:val="0"/>
          <w:marRight w:val="0"/>
          <w:marTop w:val="0"/>
          <w:marBottom w:val="0"/>
          <w:divBdr>
            <w:top w:val="none" w:sz="0" w:space="0" w:color="auto"/>
            <w:left w:val="none" w:sz="0" w:space="0" w:color="auto"/>
            <w:bottom w:val="none" w:sz="0" w:space="0" w:color="auto"/>
            <w:right w:val="none" w:sz="0" w:space="0" w:color="auto"/>
          </w:divBdr>
        </w:div>
        <w:div w:id="801340829">
          <w:marLeft w:val="0"/>
          <w:marRight w:val="0"/>
          <w:marTop w:val="0"/>
          <w:marBottom w:val="0"/>
          <w:divBdr>
            <w:top w:val="none" w:sz="0" w:space="0" w:color="auto"/>
            <w:left w:val="none" w:sz="0" w:space="0" w:color="auto"/>
            <w:bottom w:val="none" w:sz="0" w:space="0" w:color="auto"/>
            <w:right w:val="none" w:sz="0" w:space="0" w:color="auto"/>
          </w:divBdr>
        </w:div>
        <w:div w:id="197357163">
          <w:marLeft w:val="0"/>
          <w:marRight w:val="0"/>
          <w:marTop w:val="0"/>
          <w:marBottom w:val="0"/>
          <w:divBdr>
            <w:top w:val="none" w:sz="0" w:space="0" w:color="auto"/>
            <w:left w:val="none" w:sz="0" w:space="0" w:color="auto"/>
            <w:bottom w:val="none" w:sz="0" w:space="0" w:color="auto"/>
            <w:right w:val="none" w:sz="0" w:space="0" w:color="auto"/>
          </w:divBdr>
        </w:div>
        <w:div w:id="854608773">
          <w:marLeft w:val="0"/>
          <w:marRight w:val="0"/>
          <w:marTop w:val="0"/>
          <w:marBottom w:val="0"/>
          <w:divBdr>
            <w:top w:val="none" w:sz="0" w:space="0" w:color="auto"/>
            <w:left w:val="none" w:sz="0" w:space="0" w:color="auto"/>
            <w:bottom w:val="none" w:sz="0" w:space="0" w:color="auto"/>
            <w:right w:val="none" w:sz="0" w:space="0" w:color="auto"/>
          </w:divBdr>
        </w:div>
        <w:div w:id="1391920941">
          <w:marLeft w:val="0"/>
          <w:marRight w:val="0"/>
          <w:marTop w:val="0"/>
          <w:marBottom w:val="0"/>
          <w:divBdr>
            <w:top w:val="none" w:sz="0" w:space="0" w:color="auto"/>
            <w:left w:val="none" w:sz="0" w:space="0" w:color="auto"/>
            <w:bottom w:val="none" w:sz="0" w:space="0" w:color="auto"/>
            <w:right w:val="none" w:sz="0" w:space="0" w:color="auto"/>
          </w:divBdr>
        </w:div>
        <w:div w:id="1681198206">
          <w:marLeft w:val="0"/>
          <w:marRight w:val="0"/>
          <w:marTop w:val="0"/>
          <w:marBottom w:val="0"/>
          <w:divBdr>
            <w:top w:val="none" w:sz="0" w:space="0" w:color="auto"/>
            <w:left w:val="none" w:sz="0" w:space="0" w:color="auto"/>
            <w:bottom w:val="none" w:sz="0" w:space="0" w:color="auto"/>
            <w:right w:val="none" w:sz="0" w:space="0" w:color="auto"/>
          </w:divBdr>
        </w:div>
      </w:divsChild>
    </w:div>
    <w:div w:id="1335569113">
      <w:bodyDiv w:val="1"/>
      <w:marLeft w:val="0"/>
      <w:marRight w:val="0"/>
      <w:marTop w:val="0"/>
      <w:marBottom w:val="0"/>
      <w:divBdr>
        <w:top w:val="none" w:sz="0" w:space="0" w:color="auto"/>
        <w:left w:val="none" w:sz="0" w:space="0" w:color="auto"/>
        <w:bottom w:val="none" w:sz="0" w:space="0" w:color="auto"/>
        <w:right w:val="none" w:sz="0" w:space="0" w:color="auto"/>
      </w:divBdr>
      <w:divsChild>
        <w:div w:id="1291282821">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ailyrevshare.com/" TargetMode="External"/><Relationship Id="rId18" Type="http://schemas.openxmlformats.org/officeDocument/2006/relationships/header" Target="header1.xml"/><Relationship Id="rId26" Type="http://schemas.openxmlformats.org/officeDocument/2006/relationships/image" Target="media/image11.png"/><Relationship Id="rId3" Type="http://schemas.openxmlformats.org/officeDocument/2006/relationships/customXml" Target="../customXml/item2.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dailyrevshare.com/" TargetMode="External"/><Relationship Id="rId25" Type="http://schemas.openxmlformats.org/officeDocument/2006/relationships/image" Target="media/image10.jpg"/><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2.xml"/><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hyperlink" Target="mailto:corresponding.author@xxx.com"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dailyrevshare.com/" TargetMode="External"/><Relationship Id="rId23" Type="http://schemas.openxmlformats.org/officeDocument/2006/relationships/image" Target="media/image8.emf"/><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B9C786-6F64-4CBC-8302-7D4C60AC1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458</TotalTime>
  <Pages>1</Pages>
  <Words>3548</Words>
  <Characters>20225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AVITEC</vt:lpstr>
    </vt:vector>
  </TitlesOfParts>
  <Company>IEEE</Company>
  <LinksUpToDate>false</LinksUpToDate>
  <CharactersWithSpaces>23726</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AVITEC</dc:title>
  <dc:subject>IEEE Transactions on Magnetics</dc:subject>
  <dc:creator>TE</dc:creator>
  <cp:lastModifiedBy>005</cp:lastModifiedBy>
  <cp:revision>32</cp:revision>
  <cp:lastPrinted>2019-09-27T00:31:00Z</cp:lastPrinted>
  <dcterms:created xsi:type="dcterms:W3CDTF">2019-12-27T01:25:00Z</dcterms:created>
  <dcterms:modified xsi:type="dcterms:W3CDTF">2021-01-11T01:33:00Z</dcterms:modified>
</cp:coreProperties>
</file>